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92132B" w:rsidRPr="00020EB6" w:rsidTr="00D362BF">
        <w:tc>
          <w:tcPr>
            <w:tcW w:w="5637" w:type="dxa"/>
          </w:tcPr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х. М. Скатовка»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№_______________</w:t>
            </w:r>
          </w:p>
          <w:p w:rsidR="0092132B" w:rsidRDefault="00921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«___» __________20___г.</w:t>
            </w:r>
          </w:p>
        </w:tc>
        <w:tc>
          <w:tcPr>
            <w:tcW w:w="4786" w:type="dxa"/>
          </w:tcPr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«ООШ х. М. Скатовка»</w:t>
            </w:r>
          </w:p>
          <w:p w:rsidR="0092132B" w:rsidRDefault="0092132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Забабурин А.Г./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  <w:p w:rsidR="0092132B" w:rsidRDefault="00921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___ от «___»________20___ г.</w:t>
            </w:r>
          </w:p>
        </w:tc>
      </w:tr>
    </w:tbl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B17B3" w:rsidRPr="00202349" w:rsidRDefault="006B17B3" w:rsidP="0020234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2349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  <w:r w:rsidRPr="00202349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202349" w:rsidRPr="00202349">
        <w:rPr>
          <w:rFonts w:ascii="Times New Roman" w:hAnsi="Times New Roman" w:cs="Times New Roman"/>
          <w:b/>
          <w:sz w:val="40"/>
          <w:szCs w:val="40"/>
        </w:rPr>
        <w:t>о порядке нормирования и учёта неаудиторной деятельности</w:t>
      </w:r>
      <w:r w:rsidR="002023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2349" w:rsidRPr="00202349">
        <w:rPr>
          <w:rFonts w:ascii="Times New Roman" w:hAnsi="Times New Roman" w:cs="Times New Roman"/>
          <w:b/>
          <w:sz w:val="40"/>
          <w:szCs w:val="40"/>
        </w:rPr>
        <w:t>педагогических работников</w:t>
      </w:r>
      <w:r w:rsidRPr="00202349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«</w:t>
      </w:r>
      <w:r w:rsidR="0092132B">
        <w:rPr>
          <w:b/>
          <w:bCs/>
          <w:sz w:val="28"/>
          <w:szCs w:val="28"/>
        </w:rPr>
        <w:t>Основная</w:t>
      </w:r>
      <w:r w:rsidRPr="00020EB6">
        <w:rPr>
          <w:b/>
          <w:bCs/>
          <w:sz w:val="28"/>
          <w:szCs w:val="28"/>
        </w:rPr>
        <w:t xml:space="preserve"> общеобразовательная школа </w:t>
      </w:r>
      <w:r w:rsidR="0092132B">
        <w:rPr>
          <w:b/>
          <w:bCs/>
          <w:sz w:val="28"/>
          <w:szCs w:val="28"/>
        </w:rPr>
        <w:t>х. М. Скатовка</w:t>
      </w: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Саратовского района Саратовской области»</w:t>
      </w: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B17B3" w:rsidRPr="00020EB6" w:rsidRDefault="006B17B3" w:rsidP="006B17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0EB6">
        <w:rPr>
          <w:b/>
          <w:bCs/>
          <w:sz w:val="28"/>
          <w:szCs w:val="28"/>
        </w:rPr>
        <w:t>201</w:t>
      </w:r>
      <w:r w:rsidR="0092132B">
        <w:rPr>
          <w:b/>
          <w:bCs/>
          <w:sz w:val="28"/>
          <w:szCs w:val="28"/>
        </w:rPr>
        <w:t>4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2132B" w:rsidRPr="00020EB6" w:rsidTr="00D362BF">
        <w:tc>
          <w:tcPr>
            <w:tcW w:w="5353" w:type="dxa"/>
          </w:tcPr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х. М. Скатовка»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№_______________</w:t>
            </w:r>
          </w:p>
          <w:p w:rsidR="0092132B" w:rsidRDefault="00921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«___» __________20___г.</w:t>
            </w:r>
          </w:p>
        </w:tc>
        <w:tc>
          <w:tcPr>
            <w:tcW w:w="4786" w:type="dxa"/>
          </w:tcPr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«ООШ х. М. Скатовка»</w:t>
            </w:r>
          </w:p>
          <w:p w:rsidR="0092132B" w:rsidRDefault="0092132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Забабурин А.Г./</w:t>
            </w:r>
          </w:p>
          <w:p w:rsidR="0092132B" w:rsidRDefault="009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  <w:p w:rsidR="0092132B" w:rsidRDefault="009213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___ от «___»________20___ г.</w:t>
            </w:r>
          </w:p>
        </w:tc>
      </w:tr>
    </w:tbl>
    <w:p w:rsidR="006B17B3" w:rsidRPr="00020EB6" w:rsidRDefault="006B17B3" w:rsidP="006B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B3" w:rsidRPr="00020EB6" w:rsidRDefault="006B17B3" w:rsidP="006B17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7B3" w:rsidRPr="00202349" w:rsidRDefault="006B17B3" w:rsidP="00202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2349" w:rsidRPr="00202349" w:rsidRDefault="00202349" w:rsidP="0020234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49">
        <w:rPr>
          <w:rFonts w:ascii="Times New Roman" w:hAnsi="Times New Roman" w:cs="Times New Roman"/>
          <w:b/>
          <w:sz w:val="28"/>
          <w:szCs w:val="28"/>
        </w:rPr>
        <w:t>о порядке нормирования и учёта неаудиторной деятельности</w:t>
      </w:r>
    </w:p>
    <w:p w:rsidR="00202349" w:rsidRPr="00202349" w:rsidRDefault="00202349" w:rsidP="00202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bookmarkStart w:id="0" w:name="_GoBack"/>
      <w:bookmarkEnd w:id="0"/>
    </w:p>
    <w:p w:rsidR="00202349" w:rsidRDefault="00202349" w:rsidP="0020234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202349" w:rsidRPr="000C5CDF" w:rsidRDefault="00202349" w:rsidP="000C5CD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2349" w:rsidRPr="00202349" w:rsidRDefault="00202349" w:rsidP="000C5CDF">
      <w:pPr>
        <w:shd w:val="clear" w:color="auto" w:fill="FFFFFF"/>
        <w:tabs>
          <w:tab w:val="left" w:pos="1339"/>
        </w:tabs>
        <w:spacing w:after="0" w:line="240" w:lineRule="auto"/>
        <w:ind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202349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на основании Постановления</w:t>
      </w:r>
      <w:r w:rsidRPr="00202349">
        <w:rPr>
          <w:rFonts w:ascii="Times New Roman" w:hAnsi="Times New Roman" w:cs="Times New Roman"/>
          <w:sz w:val="28"/>
          <w:szCs w:val="28"/>
        </w:rPr>
        <w:br/>
        <w:t>Правительства Саратовской области от 16.06.2008 года</w:t>
      </w:r>
      <w:r>
        <w:rPr>
          <w:rFonts w:ascii="Times New Roman" w:hAnsi="Times New Roman" w:cs="Times New Roman"/>
          <w:sz w:val="28"/>
          <w:szCs w:val="28"/>
        </w:rPr>
        <w:t xml:space="preserve">№ 254-П «О новой системе оплаты </w:t>
      </w:r>
      <w:r w:rsidRPr="00202349">
        <w:rPr>
          <w:rFonts w:ascii="Times New Roman" w:hAnsi="Times New Roman" w:cs="Times New Roman"/>
          <w:sz w:val="28"/>
          <w:szCs w:val="28"/>
        </w:rPr>
        <w:t>труда работников областных государственных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учреждений», </w:t>
      </w:r>
      <w:r w:rsidRPr="00202349">
        <w:rPr>
          <w:rFonts w:ascii="Times New Roman" w:hAnsi="Times New Roman" w:cs="Times New Roman"/>
          <w:sz w:val="28"/>
          <w:szCs w:val="28"/>
        </w:rPr>
        <w:t>решения собрания депутатов Саратовского муниципально</w:t>
      </w:r>
      <w:r w:rsidR="00845E5A">
        <w:rPr>
          <w:rFonts w:ascii="Times New Roman" w:hAnsi="Times New Roman" w:cs="Times New Roman"/>
          <w:sz w:val="28"/>
          <w:szCs w:val="28"/>
        </w:rPr>
        <w:t>го района № 01-7/11 от 18.06.08</w:t>
      </w:r>
      <w:r w:rsidRPr="00202349">
        <w:rPr>
          <w:rFonts w:ascii="Times New Roman" w:hAnsi="Times New Roman" w:cs="Times New Roman"/>
          <w:sz w:val="28"/>
          <w:szCs w:val="28"/>
        </w:rPr>
        <w:t xml:space="preserve">г. «Об отраслевой системе </w:t>
      </w:r>
      <w:proofErr w:type="gramStart"/>
      <w:r w:rsidRPr="00202349">
        <w:rPr>
          <w:rFonts w:ascii="Times New Roman" w:hAnsi="Times New Roman" w:cs="Times New Roman"/>
          <w:sz w:val="28"/>
          <w:szCs w:val="28"/>
        </w:rPr>
        <w:t>оплаты труда работников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202349">
        <w:rPr>
          <w:rFonts w:ascii="Times New Roman" w:hAnsi="Times New Roman" w:cs="Times New Roman"/>
          <w:sz w:val="28"/>
          <w:szCs w:val="28"/>
        </w:rPr>
        <w:t>Саратовского муниципального района Саратовской области</w:t>
      </w:r>
      <w:proofErr w:type="gramEnd"/>
      <w:r w:rsidRPr="00202349">
        <w:rPr>
          <w:rFonts w:ascii="Times New Roman" w:hAnsi="Times New Roman" w:cs="Times New Roman"/>
          <w:sz w:val="28"/>
          <w:szCs w:val="28"/>
        </w:rPr>
        <w:t>».</w:t>
      </w:r>
    </w:p>
    <w:p w:rsidR="00202349" w:rsidRPr="00202349" w:rsidRDefault="00202349" w:rsidP="000C5CDF">
      <w:pPr>
        <w:shd w:val="clear" w:color="auto" w:fill="FFFFFF"/>
        <w:tabs>
          <w:tab w:val="left" w:pos="1267"/>
        </w:tabs>
        <w:spacing w:after="0" w:line="240" w:lineRule="auto"/>
        <w:ind w:right="1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pacing w:val="-11"/>
          <w:sz w:val="28"/>
          <w:szCs w:val="28"/>
        </w:rPr>
        <w:t>1.2.</w:t>
      </w:r>
      <w:r w:rsidRPr="00202349">
        <w:rPr>
          <w:rFonts w:ascii="Times New Roman" w:hAnsi="Times New Roman" w:cs="Times New Roman"/>
          <w:sz w:val="28"/>
          <w:szCs w:val="28"/>
        </w:rPr>
        <w:tab/>
        <w:t>Настоящее положение регулирует н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и учёт неаудиторной </w:t>
      </w:r>
      <w:r w:rsidRPr="00202349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работников.</w:t>
      </w:r>
    </w:p>
    <w:p w:rsidR="00202349" w:rsidRDefault="00202349" w:rsidP="000C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349" w:rsidRPr="00202349" w:rsidRDefault="00202349" w:rsidP="000C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49">
        <w:rPr>
          <w:rFonts w:ascii="Times New Roman" w:hAnsi="Times New Roman" w:cs="Times New Roman"/>
          <w:b/>
          <w:sz w:val="28"/>
          <w:szCs w:val="28"/>
        </w:rPr>
        <w:t>2. Структура рабочего времени педагогических работников</w:t>
      </w:r>
    </w:p>
    <w:p w:rsidR="00202349" w:rsidRPr="00202349" w:rsidRDefault="00202349" w:rsidP="000C5CDF">
      <w:pPr>
        <w:shd w:val="clear" w:color="auto" w:fill="FFFFFF"/>
        <w:tabs>
          <w:tab w:val="left" w:pos="1195"/>
        </w:tabs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pacing w:val="-5"/>
          <w:sz w:val="28"/>
          <w:szCs w:val="28"/>
        </w:rPr>
        <w:t>2.1.</w:t>
      </w:r>
      <w:r w:rsidRPr="00202349">
        <w:rPr>
          <w:rFonts w:ascii="Times New Roman" w:hAnsi="Times New Roman" w:cs="Times New Roman"/>
          <w:sz w:val="28"/>
          <w:szCs w:val="28"/>
        </w:rPr>
        <w:tab/>
        <w:t>Структура рабочего времени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ких работников, учитываемая при </w:t>
      </w:r>
      <w:r w:rsidRPr="00202349">
        <w:rPr>
          <w:rFonts w:ascii="Times New Roman" w:hAnsi="Times New Roman" w:cs="Times New Roman"/>
          <w:spacing w:val="-1"/>
          <w:sz w:val="28"/>
          <w:szCs w:val="28"/>
        </w:rPr>
        <w:t>расчёте базовой (повышенной) тарифной ставки, оклада 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должностного оклада) состоит из </w:t>
      </w:r>
      <w:r w:rsidRPr="00202349">
        <w:rPr>
          <w:rFonts w:ascii="Times New Roman" w:hAnsi="Times New Roman" w:cs="Times New Roman"/>
          <w:sz w:val="28"/>
          <w:szCs w:val="28"/>
        </w:rPr>
        <w:t xml:space="preserve">аудиторного и неаудиторного времени (педагогической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работы). Неаудиторная занятость </w:t>
      </w:r>
      <w:r w:rsidRPr="0020234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02349" w:rsidRPr="00202349" w:rsidRDefault="00202349" w:rsidP="000C5CDF">
      <w:pPr>
        <w:shd w:val="clear" w:color="auto" w:fill="FFFFFF"/>
        <w:tabs>
          <w:tab w:val="left" w:pos="149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z w:val="28"/>
          <w:szCs w:val="28"/>
        </w:rPr>
        <w:t>-</w:t>
      </w:r>
      <w:r w:rsidRPr="00202349">
        <w:rPr>
          <w:rFonts w:ascii="Times New Roman" w:hAnsi="Times New Roman" w:cs="Times New Roman"/>
          <w:sz w:val="28"/>
          <w:szCs w:val="28"/>
        </w:rPr>
        <w:tab/>
        <w:t>выполнение обязанностей, связанных с участием в рабо</w:t>
      </w:r>
      <w:r>
        <w:rPr>
          <w:rFonts w:ascii="Times New Roman" w:hAnsi="Times New Roman" w:cs="Times New Roman"/>
          <w:sz w:val="28"/>
          <w:szCs w:val="28"/>
        </w:rPr>
        <w:t xml:space="preserve">те педагогических, методических </w:t>
      </w:r>
      <w:r w:rsidRPr="00202349">
        <w:rPr>
          <w:rFonts w:ascii="Times New Roman" w:hAnsi="Times New Roman" w:cs="Times New Roman"/>
          <w:sz w:val="28"/>
          <w:szCs w:val="28"/>
        </w:rPr>
        <w:t>советов, с работой по проведению родит</w:t>
      </w:r>
      <w:r>
        <w:rPr>
          <w:rFonts w:ascii="Times New Roman" w:hAnsi="Times New Roman" w:cs="Times New Roman"/>
          <w:sz w:val="28"/>
          <w:szCs w:val="28"/>
        </w:rPr>
        <w:t xml:space="preserve">ельских собраний, консультаций, </w:t>
      </w:r>
      <w:r w:rsidRPr="00202349">
        <w:rPr>
          <w:rFonts w:ascii="Times New Roman" w:hAnsi="Times New Roman" w:cs="Times New Roman"/>
          <w:sz w:val="28"/>
          <w:szCs w:val="28"/>
        </w:rPr>
        <w:t>оздоровительных, воспитательных и друг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мероприятий, предусмотренных </w:t>
      </w:r>
      <w:r w:rsidRPr="00202349">
        <w:rPr>
          <w:rFonts w:ascii="Times New Roman" w:hAnsi="Times New Roman" w:cs="Times New Roman"/>
          <w:sz w:val="28"/>
          <w:szCs w:val="28"/>
        </w:rPr>
        <w:t>образовательной программой, выполнение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олнительной работы, связанной с </w:t>
      </w:r>
      <w:r w:rsidRPr="00202349">
        <w:rPr>
          <w:rFonts w:ascii="Times New Roman" w:hAnsi="Times New Roman" w:cs="Times New Roman"/>
          <w:sz w:val="28"/>
          <w:szCs w:val="28"/>
        </w:rPr>
        <w:t>образовательным процессом и не входящей в трудовы</w:t>
      </w:r>
      <w:r>
        <w:rPr>
          <w:rFonts w:ascii="Times New Roman" w:hAnsi="Times New Roman" w:cs="Times New Roman"/>
          <w:sz w:val="28"/>
          <w:szCs w:val="28"/>
        </w:rPr>
        <w:t xml:space="preserve">е обязанности по своей основном </w:t>
      </w:r>
      <w:r w:rsidRPr="00202349">
        <w:rPr>
          <w:rFonts w:ascii="Times New Roman" w:hAnsi="Times New Roman" w:cs="Times New Roman"/>
          <w:sz w:val="28"/>
          <w:szCs w:val="28"/>
        </w:rPr>
        <w:t>работе, обусловленной трудовым договором;</w:t>
      </w:r>
    </w:p>
    <w:p w:rsidR="00202349" w:rsidRPr="00202349" w:rsidRDefault="00202349" w:rsidP="000C5CDF">
      <w:pPr>
        <w:shd w:val="clear" w:color="auto" w:fill="FFFFFF"/>
        <w:tabs>
          <w:tab w:val="left" w:pos="264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z w:val="28"/>
          <w:szCs w:val="28"/>
        </w:rPr>
        <w:t>-</w:t>
      </w:r>
      <w:r w:rsidRPr="00202349">
        <w:rPr>
          <w:rFonts w:ascii="Times New Roman" w:hAnsi="Times New Roman" w:cs="Times New Roman"/>
          <w:sz w:val="28"/>
          <w:szCs w:val="28"/>
        </w:rPr>
        <w:tab/>
        <w:t>время, затрачиваемое непосредст</w:t>
      </w:r>
      <w:r>
        <w:rPr>
          <w:rFonts w:ascii="Times New Roman" w:hAnsi="Times New Roman" w:cs="Times New Roman"/>
          <w:sz w:val="28"/>
          <w:szCs w:val="28"/>
        </w:rPr>
        <w:t xml:space="preserve">венно на подготовку к работе по обучению и </w:t>
      </w:r>
      <w:r w:rsidRPr="00202349">
        <w:rPr>
          <w:rFonts w:ascii="Times New Roman" w:hAnsi="Times New Roman" w:cs="Times New Roman"/>
          <w:sz w:val="28"/>
          <w:szCs w:val="28"/>
        </w:rPr>
        <w:t xml:space="preserve">воспитанию обучающихся, воспитанников, изучению </w:t>
      </w:r>
      <w:r>
        <w:rPr>
          <w:rFonts w:ascii="Times New Roman" w:hAnsi="Times New Roman" w:cs="Times New Roman"/>
          <w:sz w:val="28"/>
          <w:szCs w:val="28"/>
        </w:rPr>
        <w:t xml:space="preserve">их индивидуальных особенностей, </w:t>
      </w:r>
      <w:r w:rsidRPr="00202349">
        <w:rPr>
          <w:rFonts w:ascii="Times New Roman" w:hAnsi="Times New Roman" w:cs="Times New Roman"/>
          <w:sz w:val="28"/>
          <w:szCs w:val="28"/>
        </w:rPr>
        <w:t xml:space="preserve">интересов и склонностей, а также их семейных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и жилищно-бытовых </w:t>
      </w:r>
      <w:r w:rsidRPr="00202349">
        <w:rPr>
          <w:rFonts w:ascii="Times New Roman" w:hAnsi="Times New Roman" w:cs="Times New Roman"/>
          <w:sz w:val="28"/>
          <w:szCs w:val="28"/>
        </w:rPr>
        <w:t>условий;</w:t>
      </w:r>
    </w:p>
    <w:p w:rsidR="00202349" w:rsidRPr="00202349" w:rsidRDefault="00202349" w:rsidP="000C5CDF">
      <w:pPr>
        <w:shd w:val="clear" w:color="auto" w:fill="FFFFFF"/>
        <w:tabs>
          <w:tab w:val="left" w:pos="158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z w:val="28"/>
          <w:szCs w:val="28"/>
        </w:rPr>
        <w:t>-</w:t>
      </w:r>
      <w:r w:rsidRPr="00202349">
        <w:rPr>
          <w:rFonts w:ascii="Times New Roman" w:hAnsi="Times New Roman" w:cs="Times New Roman"/>
          <w:sz w:val="28"/>
          <w:szCs w:val="28"/>
        </w:rPr>
        <w:tab/>
        <w:t>дежурство в образовательном учреждении в период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процесса, которое </w:t>
      </w:r>
      <w:r w:rsidRPr="00202349">
        <w:rPr>
          <w:rFonts w:ascii="Times New Roman" w:hAnsi="Times New Roman" w:cs="Times New Roman"/>
          <w:sz w:val="28"/>
          <w:szCs w:val="28"/>
        </w:rPr>
        <w:t>при необходимости могут организовываться в целях п</w:t>
      </w:r>
      <w:r>
        <w:rPr>
          <w:rFonts w:ascii="Times New Roman" w:hAnsi="Times New Roman" w:cs="Times New Roman"/>
          <w:sz w:val="28"/>
          <w:szCs w:val="28"/>
        </w:rPr>
        <w:t xml:space="preserve">одготовки и проведения занятий, </w:t>
      </w:r>
      <w:r w:rsidRPr="00202349">
        <w:rPr>
          <w:rFonts w:ascii="Times New Roman" w:hAnsi="Times New Roman" w:cs="Times New Roman"/>
          <w:sz w:val="28"/>
          <w:szCs w:val="28"/>
        </w:rPr>
        <w:t>наблюдения за выполнением режима дня обучающими</w:t>
      </w:r>
      <w:r>
        <w:rPr>
          <w:rFonts w:ascii="Times New Roman" w:hAnsi="Times New Roman" w:cs="Times New Roman"/>
          <w:sz w:val="28"/>
          <w:szCs w:val="28"/>
        </w:rPr>
        <w:t xml:space="preserve">ся, воспитанниками, обеспечение </w:t>
      </w:r>
      <w:r w:rsidRPr="00202349">
        <w:rPr>
          <w:rFonts w:ascii="Times New Roman" w:hAnsi="Times New Roman" w:cs="Times New Roman"/>
          <w:sz w:val="28"/>
          <w:szCs w:val="28"/>
        </w:rPr>
        <w:t>порядка и дисциплины в течени</w:t>
      </w:r>
      <w:proofErr w:type="gramStart"/>
      <w:r w:rsidRPr="002023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2349">
        <w:rPr>
          <w:rFonts w:ascii="Times New Roman" w:hAnsi="Times New Roman" w:cs="Times New Roman"/>
          <w:sz w:val="28"/>
          <w:szCs w:val="28"/>
        </w:rPr>
        <w:t xml:space="preserve"> учебного времени,</w:t>
      </w:r>
      <w:r w:rsidR="000C5CDF">
        <w:rPr>
          <w:rFonts w:ascii="Times New Roman" w:hAnsi="Times New Roman" w:cs="Times New Roman"/>
          <w:sz w:val="28"/>
          <w:szCs w:val="28"/>
        </w:rPr>
        <w:t xml:space="preserve"> в том числе во время перерывов </w:t>
      </w:r>
      <w:r w:rsidRPr="00202349">
        <w:rPr>
          <w:rFonts w:ascii="Times New Roman" w:hAnsi="Times New Roman" w:cs="Times New Roman"/>
          <w:sz w:val="28"/>
          <w:szCs w:val="28"/>
        </w:rPr>
        <w:t>между занятиями, устанавлив</w:t>
      </w:r>
      <w:r w:rsidR="000C5CDF">
        <w:rPr>
          <w:rFonts w:ascii="Times New Roman" w:hAnsi="Times New Roman" w:cs="Times New Roman"/>
          <w:sz w:val="28"/>
          <w:szCs w:val="28"/>
        </w:rPr>
        <w:t>аемых</w:t>
      </w:r>
      <w:r>
        <w:rPr>
          <w:rFonts w:ascii="Times New Roman" w:hAnsi="Times New Roman" w:cs="Times New Roman"/>
          <w:sz w:val="28"/>
          <w:szCs w:val="28"/>
        </w:rPr>
        <w:t xml:space="preserve"> для отдыха обучающихся, воспитанников различной </w:t>
      </w:r>
      <w:r w:rsidRPr="00202349">
        <w:rPr>
          <w:rFonts w:ascii="Times New Roman" w:hAnsi="Times New Roman" w:cs="Times New Roman"/>
          <w:sz w:val="28"/>
          <w:szCs w:val="28"/>
        </w:rPr>
        <w:t>степени активности, приёма ими пищи.</w:t>
      </w:r>
    </w:p>
    <w:p w:rsidR="00202349" w:rsidRPr="00202349" w:rsidRDefault="00202349" w:rsidP="00721D43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z w:val="28"/>
          <w:szCs w:val="28"/>
        </w:rPr>
        <w:lastRenderedPageBreak/>
        <w:t>Базовая тарифная ставка, оклад, педагогическим работникам муниципальных образовательных учреждений устанавливается за 36 часов рабочего времени в неделю за аудиторную и неаудиторную занятость.</w:t>
      </w:r>
    </w:p>
    <w:p w:rsidR="00202349" w:rsidRPr="00202349" w:rsidRDefault="00202349" w:rsidP="00721D43">
      <w:pPr>
        <w:shd w:val="clear" w:color="auto" w:fill="FFFFFF"/>
        <w:tabs>
          <w:tab w:val="left" w:pos="119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pacing w:val="-4"/>
          <w:sz w:val="28"/>
          <w:szCs w:val="28"/>
        </w:rPr>
        <w:t>2.2.</w:t>
      </w:r>
      <w:r w:rsidRPr="00202349">
        <w:rPr>
          <w:rFonts w:ascii="Times New Roman" w:hAnsi="Times New Roman" w:cs="Times New Roman"/>
          <w:sz w:val="28"/>
          <w:szCs w:val="28"/>
        </w:rPr>
        <w:tab/>
        <w:t>В общий бюджет рабочего времени включа</w:t>
      </w:r>
      <w:r>
        <w:rPr>
          <w:rFonts w:ascii="Times New Roman" w:hAnsi="Times New Roman" w:cs="Times New Roman"/>
          <w:sz w:val="28"/>
          <w:szCs w:val="28"/>
        </w:rPr>
        <w:t xml:space="preserve">ется учебная работа (нагрузка), </w:t>
      </w:r>
      <w:r w:rsidRPr="00202349">
        <w:rPr>
          <w:rFonts w:ascii="Times New Roman" w:hAnsi="Times New Roman" w:cs="Times New Roman"/>
          <w:sz w:val="28"/>
          <w:szCs w:val="28"/>
        </w:rPr>
        <w:t>которая устанавливается приказом директора и ви</w:t>
      </w:r>
      <w:r>
        <w:rPr>
          <w:rFonts w:ascii="Times New Roman" w:hAnsi="Times New Roman" w:cs="Times New Roman"/>
          <w:sz w:val="28"/>
          <w:szCs w:val="28"/>
        </w:rPr>
        <w:t xml:space="preserve">ды работ, которые можно назвать </w:t>
      </w:r>
      <w:r w:rsidRPr="00202349">
        <w:rPr>
          <w:rFonts w:ascii="Times New Roman" w:hAnsi="Times New Roman" w:cs="Times New Roman"/>
          <w:spacing w:val="-1"/>
          <w:sz w:val="28"/>
          <w:szCs w:val="28"/>
        </w:rPr>
        <w:t>дополнительными к учебной работе. Общий бюджет рабочего времени учителя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оставляет </w:t>
      </w:r>
      <w:r w:rsidRPr="00202349">
        <w:rPr>
          <w:rFonts w:ascii="Times New Roman" w:hAnsi="Times New Roman" w:cs="Times New Roman"/>
          <w:sz w:val="28"/>
          <w:szCs w:val="28"/>
        </w:rPr>
        <w:t>36 час *34 недели = 1224 часа.</w:t>
      </w:r>
    </w:p>
    <w:p w:rsidR="00202349" w:rsidRPr="00202349" w:rsidRDefault="00202349" w:rsidP="00721D43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z w:val="28"/>
          <w:szCs w:val="28"/>
        </w:rPr>
        <w:t xml:space="preserve">К неаудиторной работе относится проведение факультативов, индивидуально-групповых занятий, а также подготовка к учебным занятиям, работа с родителями, организация и проведение внеклассных мероприятий (для учителей не являющимися </w:t>
      </w:r>
      <w:proofErr w:type="spellStart"/>
      <w:r w:rsidRPr="002023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2349">
        <w:rPr>
          <w:rFonts w:ascii="Times New Roman" w:hAnsi="Times New Roman" w:cs="Times New Roman"/>
          <w:sz w:val="28"/>
          <w:szCs w:val="28"/>
        </w:rPr>
        <w:t>. руководителями), работа с одарёнными детьми.</w:t>
      </w:r>
    </w:p>
    <w:p w:rsidR="00EE564F" w:rsidRDefault="00202349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9">
        <w:rPr>
          <w:rFonts w:ascii="Times New Roman" w:hAnsi="Times New Roman" w:cs="Times New Roman"/>
          <w:spacing w:val="-8"/>
          <w:sz w:val="28"/>
          <w:szCs w:val="28"/>
        </w:rPr>
        <w:t xml:space="preserve">2.3. </w:t>
      </w:r>
      <w:proofErr w:type="gramStart"/>
      <w:r w:rsidRPr="00202349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202349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индивидуального плана неаудиторной занятости </w:t>
      </w:r>
      <w:r w:rsidRPr="00202349">
        <w:rPr>
          <w:rFonts w:ascii="Times New Roman" w:hAnsi="Times New Roman" w:cs="Times New Roman"/>
          <w:spacing w:val="-9"/>
          <w:sz w:val="28"/>
          <w:szCs w:val="28"/>
        </w:rPr>
        <w:t>учителя осуществляется заместителем директора по воспитательной работе не реже 2</w:t>
      </w:r>
      <w:r w:rsidRPr="00202349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х</w:t>
      </w:r>
      <w:r w:rsidRPr="00202349">
        <w:rPr>
          <w:rFonts w:ascii="Times New Roman" w:hAnsi="Times New Roman" w:cs="Times New Roman"/>
          <w:spacing w:val="-9"/>
          <w:sz w:val="28"/>
          <w:szCs w:val="28"/>
        </w:rPr>
        <w:t xml:space="preserve"> раз </w:t>
      </w:r>
      <w:r w:rsidRPr="00202349">
        <w:rPr>
          <w:rFonts w:ascii="Times New Roman" w:hAnsi="Times New Roman" w:cs="Times New Roman"/>
          <w:sz w:val="28"/>
          <w:szCs w:val="28"/>
        </w:rPr>
        <w:t>в год - по окончании 1 полугодия и учебного года.</w:t>
      </w:r>
    </w:p>
    <w:p w:rsidR="00946D76" w:rsidRDefault="00946D76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43" w:rsidRPr="00721D43" w:rsidRDefault="00721D43" w:rsidP="00946D76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946D7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b/>
          <w:bCs/>
          <w:sz w:val="26"/>
          <w:szCs w:val="26"/>
        </w:rPr>
        <w:t xml:space="preserve"> </w:t>
      </w:r>
      <w:r w:rsidRPr="00721D43">
        <w:rPr>
          <w:rFonts w:ascii="Times New Roman" w:hAnsi="Times New Roman" w:cs="Times New Roman"/>
          <w:b/>
          <w:bCs/>
          <w:sz w:val="28"/>
          <w:szCs w:val="28"/>
        </w:rPr>
        <w:t>Примерный расчёт неаудиторной занятости педагогических</w:t>
      </w:r>
      <w:r w:rsidR="00946D76">
        <w:rPr>
          <w:rFonts w:ascii="Times New Roman" w:hAnsi="Times New Roman" w:cs="Times New Roman"/>
          <w:sz w:val="28"/>
          <w:szCs w:val="28"/>
        </w:rPr>
        <w:t xml:space="preserve"> </w:t>
      </w:r>
      <w:r w:rsidRPr="00721D4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:rsidR="00721D43" w:rsidRPr="00721D43" w:rsidRDefault="00721D43" w:rsidP="00721D43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pacing w:val="-9"/>
          <w:sz w:val="28"/>
          <w:szCs w:val="28"/>
        </w:rPr>
        <w:t>3.1. Составляющие доплаты за неаудиторную занятость (</w:t>
      </w:r>
      <w:proofErr w:type="spellStart"/>
      <w:r w:rsidRPr="00721D43">
        <w:rPr>
          <w:rFonts w:ascii="Times New Roman" w:hAnsi="Times New Roman" w:cs="Times New Roman"/>
          <w:spacing w:val="-9"/>
          <w:sz w:val="28"/>
          <w:szCs w:val="28"/>
        </w:rPr>
        <w:t>Днз</w:t>
      </w:r>
      <w:proofErr w:type="spellEnd"/>
      <w:r w:rsidRPr="00721D43">
        <w:rPr>
          <w:rFonts w:ascii="Times New Roman" w:hAnsi="Times New Roman" w:cs="Times New Roman"/>
          <w:spacing w:val="-9"/>
          <w:sz w:val="28"/>
          <w:szCs w:val="28"/>
        </w:rPr>
        <w:t>).</w:t>
      </w:r>
    </w:p>
    <w:p w:rsidR="00721D43" w:rsidRPr="00721D43" w:rsidRDefault="00721D43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1134"/>
        <w:gridCol w:w="1560"/>
        <w:gridCol w:w="2693"/>
      </w:tblGrid>
      <w:tr w:rsidR="00721D43" w:rsidRPr="00721D43" w:rsidTr="00721D43">
        <w:trPr>
          <w:trHeight w:hRule="exact" w:val="7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58" w:right="53" w:firstLine="2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Составляющая </w:t>
            </w:r>
            <w:proofErr w:type="spell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62" w:right="58" w:firstLine="10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21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фициент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4" w:right="48" w:firstLine="16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r w:rsidRPr="00721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605" w:right="643" w:firstLine="19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Форма отчётности</w:t>
            </w:r>
          </w:p>
        </w:tc>
      </w:tr>
      <w:tr w:rsidR="00721D43" w:rsidRPr="00721D43" w:rsidTr="00721D43">
        <w:trPr>
          <w:trHeight w:hRule="exact" w:val="11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и </w:t>
            </w:r>
            <w:r w:rsidRPr="00721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мероприятий не реже 1 раза в 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721D43" w:rsidRPr="00721D43" w:rsidTr="00721D43">
        <w:trPr>
          <w:trHeight w:hRule="exact" w:val="19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мероприятий, индивидуальных консультаций с классными руководителями (4 чел. в неделю)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журнал,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</w:tr>
      <w:tr w:rsidR="00721D43" w:rsidRPr="00721D43" w:rsidTr="00721D43">
        <w:trPr>
          <w:trHeight w:hRule="exact" w:val="17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Консультации и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занятия с обучающимися (не</w:t>
            </w:r>
            <w:proofErr w:type="gramEnd"/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реже 1 раза в неделю), не более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 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9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721D43" w:rsidRPr="00721D43" w:rsidTr="00721D43">
        <w:trPr>
          <w:trHeight w:hRule="exact" w:val="11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</w:t>
            </w:r>
            <w:r w:rsidRPr="00721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олимпиадам, конференциям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чел.)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 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 2 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721D43" w:rsidRPr="00721D43" w:rsidTr="00721D43">
        <w:trPr>
          <w:trHeight w:hRule="exact" w:val="10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E2914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Кружковая (секционная) работа не менее 1</w:t>
            </w:r>
            <w:r w:rsidR="007E2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9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126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работы</w:t>
            </w:r>
          </w:p>
        </w:tc>
      </w:tr>
      <w:tr w:rsidR="00721D43" w:rsidRPr="00721D43" w:rsidTr="00721D43">
        <w:trPr>
          <w:trHeight w:hRule="exact" w:val="7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Д01Д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</w:tr>
      <w:tr w:rsidR="00721D43" w:rsidRPr="00721D43" w:rsidTr="00721D43">
        <w:trPr>
          <w:trHeight w:hRule="exact" w:val="185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Оформление школьной документации: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секретарь педсовета, </w:t>
            </w:r>
            <w:proofErr w:type="spellStart"/>
            <w:r w:rsidRPr="00721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совещ</w:t>
            </w:r>
            <w:proofErr w:type="spellEnd"/>
            <w:r w:rsidRPr="00721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7B" w:rsidRDefault="00BD687B" w:rsidP="00721D43">
            <w:pPr>
              <w:shd w:val="clear" w:color="auto" w:fill="FFFFFF"/>
              <w:spacing w:after="0" w:line="240" w:lineRule="auto"/>
              <w:ind w:left="264" w:right="2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7B" w:rsidRDefault="00BD687B" w:rsidP="00721D43">
            <w:pPr>
              <w:shd w:val="clear" w:color="auto" w:fill="FFFFFF"/>
              <w:spacing w:after="0" w:line="240" w:lineRule="auto"/>
              <w:ind w:left="264" w:right="2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43" w:rsidRPr="00721D43" w:rsidRDefault="00BD687B" w:rsidP="00721D43">
            <w:pPr>
              <w:shd w:val="clear" w:color="auto" w:fill="FFFFFF"/>
              <w:spacing w:after="0" w:line="240" w:lineRule="auto"/>
              <w:ind w:left="264" w:right="26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д</w:t>
            </w:r>
            <w:r w:rsidR="00721D43" w:rsidRPr="00721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D43" w:rsidRPr="0072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7B" w:rsidRDefault="00BD687B" w:rsidP="00721D4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D687B" w:rsidRDefault="00BD687B" w:rsidP="00721D4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721D43" w:rsidRPr="00721D43" w:rsidTr="00721D43">
        <w:trPr>
          <w:trHeight w:hRule="exact" w:val="14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17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Работа учителя-предметника с родителями (4 чел. в неделю)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BD687B" w:rsidP="00721D43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1D43" w:rsidRPr="00721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21D43"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40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журнал индивидуальной </w:t>
            </w: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работы с родителями</w:t>
            </w:r>
          </w:p>
        </w:tc>
      </w:tr>
      <w:tr w:rsidR="00721D43" w:rsidRPr="00721D43" w:rsidTr="00721D43">
        <w:trPr>
          <w:trHeight w:hRule="exact" w:val="11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left="40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D43" w:rsidRPr="00721D43" w:rsidRDefault="00721D43" w:rsidP="00721D43">
            <w:pPr>
              <w:shd w:val="clear" w:color="auto" w:fill="FFFFFF"/>
              <w:spacing w:after="0" w:line="240" w:lineRule="auto"/>
              <w:ind w:right="88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 xml:space="preserve">запись в </w:t>
            </w:r>
            <w:proofErr w:type="spellStart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. плане работы</w:t>
            </w:r>
          </w:p>
        </w:tc>
      </w:tr>
    </w:tbl>
    <w:p w:rsidR="00721D43" w:rsidRDefault="00721D43" w:rsidP="00721D4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721D43" w:rsidRPr="00721D43" w:rsidRDefault="00721D43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pacing w:val="-8"/>
          <w:sz w:val="28"/>
          <w:szCs w:val="28"/>
        </w:rPr>
        <w:t xml:space="preserve">3.2. Виды дополнительных работ, выполняемым учителем, могут быть расширено </w:t>
      </w:r>
      <w:r w:rsidRPr="00721D43">
        <w:rPr>
          <w:rFonts w:ascii="Times New Roman" w:hAnsi="Times New Roman" w:cs="Times New Roman"/>
          <w:spacing w:val="-7"/>
          <w:sz w:val="28"/>
          <w:szCs w:val="28"/>
        </w:rPr>
        <w:t xml:space="preserve">по решению педагогического совета или Совета образовательного учреждения, но не </w:t>
      </w:r>
      <w:r w:rsidRPr="00721D43">
        <w:rPr>
          <w:rFonts w:ascii="Times New Roman" w:hAnsi="Times New Roman" w:cs="Times New Roman"/>
          <w:spacing w:val="-9"/>
          <w:sz w:val="28"/>
          <w:szCs w:val="28"/>
        </w:rPr>
        <w:t>должны включать те виды рабо</w:t>
      </w:r>
      <w:r>
        <w:rPr>
          <w:rFonts w:ascii="Times New Roman" w:hAnsi="Times New Roman" w:cs="Times New Roman"/>
          <w:spacing w:val="-9"/>
          <w:sz w:val="28"/>
          <w:szCs w:val="28"/>
        </w:rPr>
        <w:t>т, за которые осуществляются вып</w:t>
      </w:r>
      <w:r w:rsidRPr="00721D43">
        <w:rPr>
          <w:rFonts w:ascii="Times New Roman" w:hAnsi="Times New Roman" w:cs="Times New Roman"/>
          <w:spacing w:val="-9"/>
          <w:sz w:val="28"/>
          <w:szCs w:val="28"/>
        </w:rPr>
        <w:t xml:space="preserve">латы стимулирующего </w:t>
      </w:r>
      <w:r w:rsidRPr="00721D43">
        <w:rPr>
          <w:rFonts w:ascii="Times New Roman" w:hAnsi="Times New Roman" w:cs="Times New Roman"/>
          <w:sz w:val="28"/>
          <w:szCs w:val="28"/>
        </w:rPr>
        <w:t>характера (классное руководство, проверка тетрадей и т.д.).</w:t>
      </w:r>
    </w:p>
    <w:sectPr w:rsidR="00721D43" w:rsidRPr="00721D43" w:rsidSect="00A8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34" w:rsidRDefault="008C0B34" w:rsidP="00A832D3">
      <w:pPr>
        <w:spacing w:after="0" w:line="240" w:lineRule="auto"/>
      </w:pPr>
      <w:r>
        <w:separator/>
      </w:r>
    </w:p>
  </w:endnote>
  <w:endnote w:type="continuationSeparator" w:id="0">
    <w:p w:rsidR="008C0B34" w:rsidRDefault="008C0B34" w:rsidP="00A8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3" w:rsidRDefault="00A832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988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832D3" w:rsidRPr="00A832D3" w:rsidRDefault="00A832D3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832D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832D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832D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132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832D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832D3" w:rsidRDefault="00A832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3" w:rsidRDefault="00A832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34" w:rsidRDefault="008C0B34" w:rsidP="00A832D3">
      <w:pPr>
        <w:spacing w:after="0" w:line="240" w:lineRule="auto"/>
      </w:pPr>
      <w:r>
        <w:separator/>
      </w:r>
    </w:p>
  </w:footnote>
  <w:footnote w:type="continuationSeparator" w:id="0">
    <w:p w:rsidR="008C0B34" w:rsidRDefault="008C0B34" w:rsidP="00A8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3" w:rsidRDefault="00A832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3" w:rsidRDefault="00A832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3" w:rsidRDefault="00A832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8"/>
    <w:rsid w:val="00090F41"/>
    <w:rsid w:val="000C5CDF"/>
    <w:rsid w:val="00202349"/>
    <w:rsid w:val="003312CE"/>
    <w:rsid w:val="0035144E"/>
    <w:rsid w:val="004E6415"/>
    <w:rsid w:val="006B17B3"/>
    <w:rsid w:val="00721D43"/>
    <w:rsid w:val="0073224E"/>
    <w:rsid w:val="007B3C4D"/>
    <w:rsid w:val="007B5EF6"/>
    <w:rsid w:val="007E2914"/>
    <w:rsid w:val="00845E5A"/>
    <w:rsid w:val="008A0A43"/>
    <w:rsid w:val="008C0B34"/>
    <w:rsid w:val="0092132B"/>
    <w:rsid w:val="00946D76"/>
    <w:rsid w:val="00A50C0E"/>
    <w:rsid w:val="00A832D3"/>
    <w:rsid w:val="00BD687B"/>
    <w:rsid w:val="00C76409"/>
    <w:rsid w:val="00EE564F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6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2D3"/>
  </w:style>
  <w:style w:type="paragraph" w:styleId="a8">
    <w:name w:val="footer"/>
    <w:basedOn w:val="a"/>
    <w:link w:val="a9"/>
    <w:uiPriority w:val="99"/>
    <w:unhideWhenUsed/>
    <w:rsid w:val="00A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6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2D3"/>
  </w:style>
  <w:style w:type="paragraph" w:styleId="a8">
    <w:name w:val="footer"/>
    <w:basedOn w:val="a"/>
    <w:link w:val="a9"/>
    <w:uiPriority w:val="99"/>
    <w:unhideWhenUsed/>
    <w:rsid w:val="00A8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17</cp:revision>
  <cp:lastPrinted>2014-07-21T08:19:00Z</cp:lastPrinted>
  <dcterms:created xsi:type="dcterms:W3CDTF">2014-04-21T06:35:00Z</dcterms:created>
  <dcterms:modified xsi:type="dcterms:W3CDTF">2014-07-21T08:19:00Z</dcterms:modified>
</cp:coreProperties>
</file>