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735631" w:rsidRPr="00C81F0B" w:rsidTr="00540CE9">
        <w:tc>
          <w:tcPr>
            <w:tcW w:w="5637" w:type="dxa"/>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РАССМОТРЕНО:</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на заседании педагогического совета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МОУ «ООШ х. М. Скатовка»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Протокол №_______________</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от «___» __________20___г.</w:t>
            </w:r>
          </w:p>
        </w:tc>
        <w:tc>
          <w:tcPr>
            <w:tcW w:w="4786" w:type="dxa"/>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УТВЕРЖДАЮ:</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Директор МОУ «ООШ х. М. Скатовка»</w:t>
            </w:r>
          </w:p>
          <w:p w:rsidR="00735631" w:rsidRPr="00735631" w:rsidRDefault="00735631">
            <w:pPr>
              <w:pStyle w:val="a4"/>
              <w:tabs>
                <w:tab w:val="left" w:pos="315"/>
              </w:tabs>
              <w:rPr>
                <w:rFonts w:ascii="Times New Roman" w:hAnsi="Times New Roman"/>
                <w:sz w:val="24"/>
                <w:szCs w:val="24"/>
                <w:lang w:eastAsia="en-US"/>
              </w:rPr>
            </w:pPr>
            <w:r w:rsidRPr="00735631">
              <w:rPr>
                <w:rFonts w:ascii="Times New Roman" w:hAnsi="Times New Roman"/>
                <w:sz w:val="24"/>
                <w:szCs w:val="24"/>
                <w:lang w:eastAsia="en-US"/>
              </w:rPr>
              <w:t>___________/ Забабурин А.Г./</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«___» ___________20___г.</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Приказ № ___ от «___»________20___ г.</w:t>
            </w:r>
          </w:p>
        </w:tc>
      </w:tr>
    </w:tbl>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pStyle w:val="a6"/>
        <w:spacing w:before="0" w:beforeAutospacing="0" w:after="0" w:afterAutospacing="0"/>
        <w:jc w:val="center"/>
        <w:rPr>
          <w:b/>
          <w:bCs/>
          <w:sz w:val="40"/>
          <w:szCs w:val="40"/>
        </w:rPr>
      </w:pPr>
    </w:p>
    <w:p w:rsidR="00293CAF" w:rsidRPr="00C81F0B" w:rsidRDefault="00293CAF" w:rsidP="00293CAF">
      <w:pPr>
        <w:pStyle w:val="a6"/>
        <w:spacing w:before="0" w:beforeAutospacing="0" w:after="0" w:afterAutospacing="0"/>
        <w:jc w:val="center"/>
        <w:rPr>
          <w:b/>
          <w:bCs/>
          <w:sz w:val="40"/>
          <w:szCs w:val="40"/>
        </w:rPr>
      </w:pPr>
    </w:p>
    <w:p w:rsidR="00293CAF" w:rsidRPr="00293CAF" w:rsidRDefault="00293CAF" w:rsidP="00293CAF">
      <w:pPr>
        <w:pStyle w:val="a6"/>
        <w:spacing w:before="0" w:beforeAutospacing="0" w:after="0" w:afterAutospacing="0"/>
        <w:jc w:val="center"/>
        <w:rPr>
          <w:b/>
          <w:bCs/>
          <w:sz w:val="40"/>
          <w:szCs w:val="40"/>
        </w:rPr>
      </w:pPr>
      <w:r w:rsidRPr="00C81F0B">
        <w:rPr>
          <w:b/>
          <w:bCs/>
          <w:sz w:val="40"/>
          <w:szCs w:val="40"/>
        </w:rPr>
        <w:t xml:space="preserve">ПОЛОЖЕНИЕ </w:t>
      </w:r>
      <w:r w:rsidRPr="00C81F0B">
        <w:rPr>
          <w:b/>
          <w:bCs/>
          <w:sz w:val="40"/>
          <w:szCs w:val="40"/>
        </w:rPr>
        <w:br/>
      </w:r>
      <w:r w:rsidRPr="00293CAF">
        <w:rPr>
          <w:b/>
          <w:bCs/>
          <w:sz w:val="40"/>
          <w:szCs w:val="40"/>
        </w:rPr>
        <w:t xml:space="preserve">об учебно-опытном участке </w:t>
      </w:r>
    </w:p>
    <w:p w:rsidR="00293CAF" w:rsidRPr="00293CAF" w:rsidRDefault="00293CAF" w:rsidP="00293CAF">
      <w:pPr>
        <w:pStyle w:val="a6"/>
        <w:spacing w:before="0" w:beforeAutospacing="0" w:after="0" w:afterAutospacing="0"/>
        <w:jc w:val="center"/>
        <w:rPr>
          <w:b/>
          <w:bCs/>
          <w:sz w:val="40"/>
          <w:szCs w:val="40"/>
        </w:rPr>
      </w:pPr>
      <w:r w:rsidRPr="00293CAF">
        <w:rPr>
          <w:b/>
          <w:bCs/>
          <w:sz w:val="40"/>
          <w:szCs w:val="40"/>
        </w:rPr>
        <w:t xml:space="preserve">и </w:t>
      </w:r>
      <w:proofErr w:type="gramStart"/>
      <w:r w:rsidRPr="00293CAF">
        <w:rPr>
          <w:b/>
          <w:bCs/>
          <w:sz w:val="40"/>
          <w:szCs w:val="40"/>
        </w:rPr>
        <w:t>прохождении</w:t>
      </w:r>
      <w:proofErr w:type="gramEnd"/>
      <w:r w:rsidRPr="00293CAF">
        <w:rPr>
          <w:b/>
          <w:bCs/>
          <w:sz w:val="40"/>
          <w:szCs w:val="40"/>
        </w:rPr>
        <w:t xml:space="preserve"> летней трудовой практики учащимися </w:t>
      </w:r>
    </w:p>
    <w:p w:rsidR="00293CAF" w:rsidRPr="00293CAF" w:rsidRDefault="00293CAF" w:rsidP="00293CAF">
      <w:pPr>
        <w:pStyle w:val="a6"/>
        <w:spacing w:before="0" w:beforeAutospacing="0" w:after="0" w:afterAutospacing="0"/>
        <w:jc w:val="center"/>
        <w:rPr>
          <w:b/>
          <w:bCs/>
          <w:sz w:val="40"/>
          <w:szCs w:val="40"/>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r w:rsidRPr="00C81F0B">
        <w:rPr>
          <w:b/>
          <w:bCs/>
          <w:sz w:val="28"/>
          <w:szCs w:val="28"/>
        </w:rPr>
        <w:t>муниципального общеобразовательного учреждения</w:t>
      </w:r>
    </w:p>
    <w:p w:rsidR="00293CAF" w:rsidRPr="00C81F0B" w:rsidRDefault="00293CAF" w:rsidP="00293CAF">
      <w:pPr>
        <w:pStyle w:val="a6"/>
        <w:spacing w:before="0" w:beforeAutospacing="0" w:after="0" w:afterAutospacing="0"/>
        <w:jc w:val="center"/>
        <w:rPr>
          <w:b/>
          <w:bCs/>
          <w:sz w:val="28"/>
          <w:szCs w:val="28"/>
        </w:rPr>
      </w:pPr>
      <w:r w:rsidRPr="00C81F0B">
        <w:rPr>
          <w:b/>
          <w:bCs/>
          <w:sz w:val="28"/>
          <w:szCs w:val="28"/>
        </w:rPr>
        <w:t>«</w:t>
      </w:r>
      <w:r w:rsidR="00735631">
        <w:rPr>
          <w:b/>
          <w:bCs/>
          <w:sz w:val="28"/>
          <w:szCs w:val="28"/>
        </w:rPr>
        <w:t xml:space="preserve">Основная </w:t>
      </w:r>
      <w:r w:rsidRPr="00C81F0B">
        <w:rPr>
          <w:b/>
          <w:bCs/>
          <w:sz w:val="28"/>
          <w:szCs w:val="28"/>
        </w:rPr>
        <w:t xml:space="preserve">общеобразовательная школа </w:t>
      </w:r>
      <w:r w:rsidR="00735631">
        <w:rPr>
          <w:b/>
          <w:bCs/>
          <w:sz w:val="28"/>
          <w:szCs w:val="28"/>
        </w:rPr>
        <w:t>х. М. Скатовка</w:t>
      </w:r>
    </w:p>
    <w:p w:rsidR="00293CAF" w:rsidRPr="00C81F0B" w:rsidRDefault="00293CAF" w:rsidP="00293CAF">
      <w:pPr>
        <w:pStyle w:val="a6"/>
        <w:spacing w:before="0" w:beforeAutospacing="0" w:after="0" w:afterAutospacing="0"/>
        <w:jc w:val="center"/>
        <w:rPr>
          <w:b/>
          <w:bCs/>
          <w:sz w:val="28"/>
          <w:szCs w:val="28"/>
        </w:rPr>
      </w:pPr>
      <w:r w:rsidRPr="00C81F0B">
        <w:rPr>
          <w:b/>
          <w:bCs/>
          <w:sz w:val="28"/>
          <w:szCs w:val="28"/>
        </w:rPr>
        <w:t>Саратовского района Саратовской области»</w:t>
      </w: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sz w:val="28"/>
          <w:szCs w:val="28"/>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rPr>
      </w:pPr>
    </w:p>
    <w:p w:rsidR="00293CAF" w:rsidRPr="00C81F0B" w:rsidRDefault="00293CAF" w:rsidP="00293CAF">
      <w:pPr>
        <w:pStyle w:val="a6"/>
        <w:spacing w:before="0" w:beforeAutospacing="0" w:after="0" w:afterAutospacing="0"/>
        <w:jc w:val="center"/>
        <w:rPr>
          <w:b/>
          <w:bCs/>
          <w:sz w:val="28"/>
          <w:szCs w:val="28"/>
        </w:rPr>
      </w:pPr>
      <w:r w:rsidRPr="00C81F0B">
        <w:rPr>
          <w:b/>
          <w:bCs/>
          <w:sz w:val="28"/>
          <w:szCs w:val="28"/>
        </w:rPr>
        <w:t>201</w:t>
      </w:r>
      <w:r w:rsidR="00735631">
        <w:rPr>
          <w:b/>
          <w:bCs/>
          <w:sz w:val="28"/>
          <w:szCs w:val="28"/>
        </w:rPr>
        <w:t>4</w:t>
      </w:r>
    </w:p>
    <w:tbl>
      <w:tblPr>
        <w:tblStyle w:val="a3"/>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41"/>
        <w:gridCol w:w="10641"/>
      </w:tblGrid>
      <w:tr w:rsidR="00735631" w:rsidRPr="00C81F0B" w:rsidTr="00540CE9">
        <w:tc>
          <w:tcPr>
            <w:tcW w:w="5353" w:type="dxa"/>
          </w:tcPr>
          <w:tbl>
            <w:tblPr>
              <w:tblW w:w="10425" w:type="dxa"/>
              <w:tblLook w:val="04A0"/>
            </w:tblPr>
            <w:tblGrid>
              <w:gridCol w:w="5638"/>
              <w:gridCol w:w="4787"/>
            </w:tblGrid>
            <w:tr w:rsidR="00735631" w:rsidRPr="00735631" w:rsidTr="00735631">
              <w:tc>
                <w:tcPr>
                  <w:tcW w:w="5637" w:type="dxa"/>
                  <w:hideMark/>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lastRenderedPageBreak/>
                    <w:t>РАССМОТРЕНО:</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на заседании педагогического совета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МОУ «ООШ х. М. Скатовка»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Протокол №_______________</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от «___» __________20___г.</w:t>
                  </w:r>
                </w:p>
              </w:tc>
              <w:tc>
                <w:tcPr>
                  <w:tcW w:w="4786" w:type="dxa"/>
                  <w:hideMark/>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УТВЕРЖДАЮ:</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Директор МОУ «ООШ х. М. Скатовка»</w:t>
                  </w:r>
                </w:p>
                <w:p w:rsidR="00735631" w:rsidRPr="00735631" w:rsidRDefault="00735631">
                  <w:pPr>
                    <w:pStyle w:val="a4"/>
                    <w:tabs>
                      <w:tab w:val="left" w:pos="315"/>
                    </w:tabs>
                    <w:rPr>
                      <w:rFonts w:ascii="Times New Roman" w:hAnsi="Times New Roman"/>
                      <w:sz w:val="24"/>
                      <w:szCs w:val="24"/>
                      <w:lang w:eastAsia="en-US"/>
                    </w:rPr>
                  </w:pPr>
                  <w:r w:rsidRPr="00735631">
                    <w:rPr>
                      <w:rFonts w:ascii="Times New Roman" w:hAnsi="Times New Roman"/>
                      <w:sz w:val="24"/>
                      <w:szCs w:val="24"/>
                      <w:lang w:eastAsia="en-US"/>
                    </w:rPr>
                    <w:t>___________/ Забабурин А.Г./</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«___» ___________20___г.</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Приказ № ___ от «___»________20___ г.</w:t>
                  </w:r>
                </w:p>
              </w:tc>
            </w:tr>
          </w:tbl>
          <w:p w:rsidR="00735631" w:rsidRPr="00735631" w:rsidRDefault="00735631">
            <w:pPr>
              <w:rPr>
                <w:rFonts w:ascii="Times New Roman" w:hAnsi="Times New Roman" w:cs="Times New Roman"/>
              </w:rPr>
            </w:pPr>
          </w:p>
        </w:tc>
        <w:tc>
          <w:tcPr>
            <w:tcW w:w="4786" w:type="dxa"/>
          </w:tcPr>
          <w:tbl>
            <w:tblPr>
              <w:tblW w:w="10425" w:type="dxa"/>
              <w:tblLook w:val="04A0"/>
            </w:tblPr>
            <w:tblGrid>
              <w:gridCol w:w="5638"/>
              <w:gridCol w:w="4787"/>
            </w:tblGrid>
            <w:tr w:rsidR="00735631" w:rsidRPr="00735631" w:rsidTr="00735631">
              <w:tc>
                <w:tcPr>
                  <w:tcW w:w="5637" w:type="dxa"/>
                  <w:hideMark/>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РАССМОТРЕНО:</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на заседании педагогического совета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МОУ «ООШ х. М. Скатовка»</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Протокол №_______________</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от «___» __________20___г.</w:t>
                  </w:r>
                </w:p>
              </w:tc>
              <w:tc>
                <w:tcPr>
                  <w:tcW w:w="4786" w:type="dxa"/>
                  <w:hideMark/>
                </w:tcPr>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УТВЕРЖДАЮ:</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Директор МОУ «ООШ х. М. Скатовка»</w:t>
                  </w:r>
                </w:p>
                <w:p w:rsidR="00735631" w:rsidRPr="00735631" w:rsidRDefault="00735631">
                  <w:pPr>
                    <w:pStyle w:val="a4"/>
                    <w:tabs>
                      <w:tab w:val="left" w:pos="315"/>
                    </w:tabs>
                    <w:rPr>
                      <w:rFonts w:ascii="Times New Roman" w:hAnsi="Times New Roman"/>
                      <w:sz w:val="24"/>
                      <w:szCs w:val="24"/>
                      <w:lang w:eastAsia="en-US"/>
                    </w:rPr>
                  </w:pPr>
                  <w:r w:rsidRPr="00735631">
                    <w:rPr>
                      <w:rFonts w:ascii="Times New Roman" w:hAnsi="Times New Roman"/>
                      <w:sz w:val="24"/>
                      <w:szCs w:val="24"/>
                      <w:lang w:eastAsia="en-US"/>
                    </w:rPr>
                    <w:t>___________/ Забабурин А.Г./</w:t>
                  </w:r>
                </w:p>
                <w:p w:rsidR="00735631" w:rsidRPr="00735631" w:rsidRDefault="00735631">
                  <w:pPr>
                    <w:pStyle w:val="a4"/>
                    <w:rPr>
                      <w:rFonts w:ascii="Times New Roman" w:hAnsi="Times New Roman"/>
                      <w:sz w:val="24"/>
                      <w:szCs w:val="24"/>
                      <w:lang w:eastAsia="en-US"/>
                    </w:rPr>
                  </w:pPr>
                  <w:r w:rsidRPr="00735631">
                    <w:rPr>
                      <w:rFonts w:ascii="Times New Roman" w:hAnsi="Times New Roman"/>
                      <w:sz w:val="24"/>
                      <w:szCs w:val="24"/>
                      <w:lang w:eastAsia="en-US"/>
                    </w:rPr>
                    <w:t>«___» ___________20___г.</w:t>
                  </w:r>
                </w:p>
                <w:p w:rsidR="00735631" w:rsidRPr="00735631" w:rsidRDefault="00735631">
                  <w:pPr>
                    <w:rPr>
                      <w:rFonts w:ascii="Times New Roman" w:eastAsia="Times New Roman" w:hAnsi="Times New Roman" w:cs="Times New Roman"/>
                      <w:sz w:val="24"/>
                      <w:szCs w:val="24"/>
                    </w:rPr>
                  </w:pPr>
                  <w:r w:rsidRPr="00735631">
                    <w:rPr>
                      <w:rFonts w:ascii="Times New Roman" w:hAnsi="Times New Roman" w:cs="Times New Roman"/>
                    </w:rPr>
                    <w:t>Приказ № ___ от «___»________20___ г.</w:t>
                  </w:r>
                </w:p>
              </w:tc>
            </w:tr>
          </w:tbl>
          <w:p w:rsidR="00735631" w:rsidRPr="00735631" w:rsidRDefault="00735631">
            <w:pPr>
              <w:rPr>
                <w:rFonts w:ascii="Times New Roman" w:hAnsi="Times New Roman" w:cs="Times New Roman"/>
              </w:rPr>
            </w:pPr>
          </w:p>
        </w:tc>
      </w:tr>
    </w:tbl>
    <w:p w:rsidR="00293CAF" w:rsidRPr="00C81F0B" w:rsidRDefault="00293CAF" w:rsidP="00293CAF">
      <w:pPr>
        <w:spacing w:after="0" w:line="240" w:lineRule="auto"/>
        <w:rPr>
          <w:rFonts w:ascii="Times New Roman" w:hAnsi="Times New Roman" w:cs="Times New Roman"/>
          <w:sz w:val="24"/>
          <w:szCs w:val="24"/>
        </w:rPr>
      </w:pPr>
    </w:p>
    <w:p w:rsidR="00293CAF" w:rsidRPr="00C81F0B" w:rsidRDefault="00293CAF" w:rsidP="00293CAF">
      <w:pPr>
        <w:pStyle w:val="a4"/>
        <w:jc w:val="center"/>
        <w:rPr>
          <w:rFonts w:ascii="Times New Roman" w:hAnsi="Times New Roman"/>
          <w:b/>
          <w:bCs/>
          <w:sz w:val="28"/>
          <w:szCs w:val="28"/>
        </w:rPr>
      </w:pPr>
    </w:p>
    <w:p w:rsidR="00474113" w:rsidRPr="00735631" w:rsidRDefault="00293CAF" w:rsidP="00293CAF">
      <w:pPr>
        <w:spacing w:after="0" w:line="240" w:lineRule="auto"/>
        <w:jc w:val="center"/>
        <w:rPr>
          <w:rFonts w:ascii="Times New Roman" w:hAnsi="Times New Roman"/>
          <w:b/>
          <w:bCs/>
          <w:sz w:val="32"/>
          <w:szCs w:val="28"/>
        </w:rPr>
      </w:pPr>
      <w:r w:rsidRPr="00735631">
        <w:rPr>
          <w:rFonts w:ascii="Times New Roman" w:hAnsi="Times New Roman"/>
          <w:b/>
          <w:bCs/>
          <w:sz w:val="32"/>
          <w:szCs w:val="28"/>
        </w:rPr>
        <w:t>ПОЛОЖЕНИЕ</w:t>
      </w:r>
    </w:p>
    <w:p w:rsidR="00293CAF" w:rsidRPr="00735631" w:rsidRDefault="00293CAF" w:rsidP="00293CAF">
      <w:pPr>
        <w:pStyle w:val="a6"/>
        <w:spacing w:before="0" w:beforeAutospacing="0" w:after="0" w:afterAutospacing="0"/>
        <w:jc w:val="center"/>
        <w:rPr>
          <w:b/>
          <w:bCs/>
          <w:sz w:val="32"/>
          <w:szCs w:val="28"/>
        </w:rPr>
      </w:pPr>
      <w:r w:rsidRPr="00735631">
        <w:rPr>
          <w:b/>
          <w:bCs/>
          <w:sz w:val="32"/>
          <w:szCs w:val="28"/>
        </w:rPr>
        <w:t xml:space="preserve">об учебно-опытном участке </w:t>
      </w:r>
    </w:p>
    <w:p w:rsidR="00293CAF" w:rsidRPr="00735631" w:rsidRDefault="00293CAF" w:rsidP="00293CAF">
      <w:pPr>
        <w:pStyle w:val="a6"/>
        <w:spacing w:before="0" w:beforeAutospacing="0" w:after="0" w:afterAutospacing="0"/>
        <w:jc w:val="center"/>
        <w:rPr>
          <w:b/>
          <w:bCs/>
          <w:sz w:val="32"/>
          <w:szCs w:val="28"/>
        </w:rPr>
      </w:pPr>
      <w:r w:rsidRPr="00735631">
        <w:rPr>
          <w:b/>
          <w:bCs/>
          <w:sz w:val="32"/>
          <w:szCs w:val="28"/>
        </w:rPr>
        <w:t xml:space="preserve">и </w:t>
      </w:r>
      <w:proofErr w:type="gramStart"/>
      <w:r w:rsidRPr="00735631">
        <w:rPr>
          <w:b/>
          <w:bCs/>
          <w:sz w:val="32"/>
          <w:szCs w:val="28"/>
        </w:rPr>
        <w:t>прохождении</w:t>
      </w:r>
      <w:proofErr w:type="gramEnd"/>
      <w:r w:rsidRPr="00735631">
        <w:rPr>
          <w:b/>
          <w:bCs/>
          <w:sz w:val="32"/>
          <w:szCs w:val="28"/>
        </w:rPr>
        <w:t xml:space="preserve"> летней трудовой практики учащимися </w:t>
      </w:r>
    </w:p>
    <w:p w:rsidR="00293CAF" w:rsidRPr="00735631" w:rsidRDefault="00293CAF" w:rsidP="00293CAF">
      <w:pPr>
        <w:pStyle w:val="a6"/>
        <w:spacing w:after="240" w:afterAutospacing="0"/>
        <w:rPr>
          <w:sz w:val="28"/>
        </w:rPr>
      </w:pPr>
      <w:r w:rsidRPr="00735631">
        <w:rPr>
          <w:iCs/>
          <w:sz w:val="28"/>
        </w:rPr>
        <w:t>1</w:t>
      </w:r>
      <w:r w:rsidRPr="00735631">
        <w:rPr>
          <w:i/>
          <w:iCs/>
          <w:sz w:val="28"/>
        </w:rPr>
        <w:t xml:space="preserve">. </w:t>
      </w:r>
      <w:r w:rsidRPr="00735631">
        <w:rPr>
          <w:b/>
          <w:bCs/>
          <w:sz w:val="28"/>
        </w:rPr>
        <w:t xml:space="preserve">НАЗНАЧЕНИЕ </w:t>
      </w:r>
      <w:r w:rsidRPr="00735631">
        <w:rPr>
          <w:b/>
          <w:sz w:val="28"/>
        </w:rPr>
        <w:t xml:space="preserve">УЧЕБНО-ОПЫТНОГО УЧАСТКА, </w:t>
      </w:r>
      <w:r w:rsidRPr="00735631">
        <w:rPr>
          <w:b/>
          <w:bCs/>
          <w:sz w:val="28"/>
        </w:rPr>
        <w:t xml:space="preserve">ЕГО СТРУКТУРА </w:t>
      </w:r>
      <w:r w:rsidRPr="00735631">
        <w:rPr>
          <w:b/>
          <w:bCs/>
          <w:sz w:val="28"/>
        </w:rPr>
        <w:br/>
      </w:r>
      <w:r w:rsidRPr="00735631">
        <w:rPr>
          <w:sz w:val="28"/>
        </w:rPr>
        <w:t xml:space="preserve">1.1. </w:t>
      </w:r>
      <w:proofErr w:type="gramStart"/>
      <w:r w:rsidRPr="00735631">
        <w:rPr>
          <w:sz w:val="28"/>
        </w:rPr>
        <w:t xml:space="preserve">УОУ создается для проведения в 1 — </w:t>
      </w:r>
      <w:r w:rsidR="00735631">
        <w:rPr>
          <w:sz w:val="28"/>
        </w:rPr>
        <w:t>9</w:t>
      </w:r>
      <w:r w:rsidRPr="00735631">
        <w:rPr>
          <w:sz w:val="28"/>
        </w:rPr>
        <w:t xml:space="preserve">-х классах учебных и практических занятий по трудовому обучению, природоведению, биологии, экологии, организации общественно полезного труда, внеклассной, опытнической, природоохранной работы, для проведения летней трудовой практики, организации производительного труда школьников по выращиванию полезной продукции (овощные культуры, рассада, саженцы древесно-кустарниковых пород), заготовки раздаточного и демонстрационного материала, используемого на занятиях с учащимися. </w:t>
      </w:r>
      <w:r w:rsidRPr="00735631">
        <w:rPr>
          <w:sz w:val="28"/>
        </w:rPr>
        <w:br/>
        <w:t>12.</w:t>
      </w:r>
      <w:proofErr w:type="gramEnd"/>
      <w:r w:rsidRPr="00735631">
        <w:rPr>
          <w:sz w:val="28"/>
        </w:rPr>
        <w:t xml:space="preserve"> </w:t>
      </w:r>
      <w:proofErr w:type="gramStart"/>
      <w:r w:rsidRPr="00735631">
        <w:rPr>
          <w:sz w:val="28"/>
        </w:rPr>
        <w:t xml:space="preserve">Функционирование УОУ школы позволяет решать комплекс образовательных задач: </w:t>
      </w:r>
      <w:r w:rsidRPr="00735631">
        <w:rPr>
          <w:sz w:val="28"/>
        </w:rPr>
        <w:br/>
        <w:t xml:space="preserve">• совершенствование знаний учащихся по биологии, экологии, природоведению, трудовому обучению; </w:t>
      </w:r>
      <w:r w:rsidRPr="00735631">
        <w:rPr>
          <w:sz w:val="28"/>
        </w:rPr>
        <w:br/>
        <w:t xml:space="preserve">• формирование практических умений по выращиванию и уходу за растениями; </w:t>
      </w:r>
      <w:r w:rsidRPr="00735631">
        <w:rPr>
          <w:sz w:val="28"/>
        </w:rPr>
        <w:br/>
        <w:t xml:space="preserve">• формирование интеллектуальных и практических умений, связанных с проведением наблюдений и опытов, </w:t>
      </w:r>
      <w:r w:rsidRPr="00735631">
        <w:rPr>
          <w:iCs/>
          <w:sz w:val="28"/>
        </w:rPr>
        <w:t>с</w:t>
      </w:r>
      <w:r w:rsidRPr="00735631">
        <w:rPr>
          <w:i/>
          <w:iCs/>
          <w:sz w:val="28"/>
        </w:rPr>
        <w:t xml:space="preserve"> </w:t>
      </w:r>
      <w:r w:rsidRPr="00735631">
        <w:rPr>
          <w:sz w:val="28"/>
        </w:rPr>
        <w:t>оценкой состояния окружающей среды на территории школы, с проектированием мер по благоустройству школьной территории;</w:t>
      </w:r>
      <w:proofErr w:type="gramEnd"/>
      <w:r w:rsidRPr="00735631">
        <w:rPr>
          <w:sz w:val="28"/>
        </w:rPr>
        <w:t xml:space="preserve"> </w:t>
      </w:r>
      <w:r w:rsidRPr="00735631">
        <w:rPr>
          <w:sz w:val="28"/>
        </w:rPr>
        <w:br/>
        <w:t xml:space="preserve">• развитие интереса учащихся к изучению растении; </w:t>
      </w:r>
      <w:r w:rsidRPr="00735631">
        <w:rPr>
          <w:sz w:val="28"/>
        </w:rPr>
        <w:br/>
        <w:t xml:space="preserve">• формирование у учащихся ответственного отношения к труду, </w:t>
      </w:r>
      <w:r w:rsidRPr="00735631">
        <w:rPr>
          <w:i/>
          <w:iCs/>
          <w:sz w:val="28"/>
        </w:rPr>
        <w:t xml:space="preserve">к </w:t>
      </w:r>
      <w:r w:rsidRPr="00735631">
        <w:rPr>
          <w:sz w:val="28"/>
        </w:rPr>
        <w:t>окруж</w:t>
      </w:r>
      <w:r w:rsidR="008C5FAF" w:rsidRPr="00735631">
        <w:rPr>
          <w:sz w:val="28"/>
        </w:rPr>
        <w:t>ающей среде, к деятельности по её</w:t>
      </w:r>
      <w:r w:rsidRPr="00735631">
        <w:rPr>
          <w:sz w:val="28"/>
        </w:rPr>
        <w:t xml:space="preserve"> сохранению и улучшению; </w:t>
      </w:r>
      <w:r w:rsidRPr="00735631">
        <w:rPr>
          <w:sz w:val="28"/>
        </w:rPr>
        <w:br/>
        <w:t>• развитие эстетических чу</w:t>
      </w:r>
      <w:proofErr w:type="gramStart"/>
      <w:r w:rsidRPr="00735631">
        <w:rPr>
          <w:sz w:val="28"/>
        </w:rPr>
        <w:t>вств шк</w:t>
      </w:r>
      <w:proofErr w:type="gramEnd"/>
      <w:r w:rsidRPr="00735631">
        <w:rPr>
          <w:sz w:val="28"/>
        </w:rPr>
        <w:t xml:space="preserve">ольников; </w:t>
      </w:r>
      <w:r w:rsidRPr="00735631">
        <w:rPr>
          <w:sz w:val="28"/>
        </w:rPr>
        <w:br/>
        <w:t xml:space="preserve">• развитие интереса школьников к профессиям, связанным с выращиванием и уходом за растениями. </w:t>
      </w:r>
      <w:r w:rsidRPr="00735631">
        <w:rPr>
          <w:sz w:val="28"/>
        </w:rPr>
        <w:br/>
        <w:t xml:space="preserve">1.3. </w:t>
      </w:r>
      <w:proofErr w:type="gramStart"/>
      <w:r w:rsidRPr="00735631">
        <w:rPr>
          <w:sz w:val="28"/>
        </w:rPr>
        <w:t xml:space="preserve">Отвод земельного участка производится согласно земельному законодательству РФ и Типовому положению об общеобразовательном учреждении (от 31 августа </w:t>
      </w:r>
      <w:smartTag w:uri="urn:schemas-microsoft-com:office:smarttags" w:element="metricconverter">
        <w:smartTagPr>
          <w:attr w:name="ProductID" w:val="1994 г"/>
        </w:smartTagPr>
        <w:r w:rsidRPr="00735631">
          <w:rPr>
            <w:sz w:val="28"/>
          </w:rPr>
          <w:t>1994 г</w:t>
        </w:r>
      </w:smartTag>
      <w:r w:rsidRPr="00735631">
        <w:rPr>
          <w:sz w:val="28"/>
        </w:rPr>
        <w:t>. М 1008, в редакции постановлений Правительства РФ от 9 сентя</w:t>
      </w:r>
      <w:r w:rsidR="00D82737" w:rsidRPr="00735631">
        <w:rPr>
          <w:sz w:val="28"/>
        </w:rPr>
        <w:t>б</w:t>
      </w:r>
      <w:r w:rsidRPr="00735631">
        <w:rPr>
          <w:sz w:val="28"/>
        </w:rPr>
        <w:t xml:space="preserve">ря </w:t>
      </w:r>
      <w:smartTag w:uri="urn:schemas-microsoft-com:office:smarttags" w:element="metricconverter">
        <w:smartTagPr>
          <w:attr w:name="ProductID" w:val="1996 г"/>
        </w:smartTagPr>
        <w:r w:rsidRPr="00735631">
          <w:rPr>
            <w:sz w:val="28"/>
          </w:rPr>
          <w:t>1996 г</w:t>
        </w:r>
      </w:smartTag>
      <w:r w:rsidRPr="00735631">
        <w:rPr>
          <w:sz w:val="28"/>
        </w:rPr>
        <w:t xml:space="preserve">. 1058 и от 15 января </w:t>
      </w:r>
      <w:smartTag w:uri="urn:schemas-microsoft-com:office:smarttags" w:element="metricconverter">
        <w:smartTagPr>
          <w:attr w:name="ProductID" w:val="1997 г"/>
        </w:smartTagPr>
        <w:r w:rsidRPr="00735631">
          <w:rPr>
            <w:sz w:val="28"/>
          </w:rPr>
          <w:t>1997 г</w:t>
        </w:r>
      </w:smartTag>
      <w:r w:rsidRPr="00735631">
        <w:rPr>
          <w:sz w:val="28"/>
        </w:rPr>
        <w:t xml:space="preserve">. М 38), а также согласно решению местной администрации — не менее </w:t>
      </w:r>
      <w:smartTag w:uri="urn:schemas-microsoft-com:office:smarttags" w:element="metricconverter">
        <w:smartTagPr>
          <w:attr w:name="ProductID" w:val="0,5 га"/>
        </w:smartTagPr>
        <w:r w:rsidRPr="00735631">
          <w:rPr>
            <w:sz w:val="28"/>
          </w:rPr>
          <w:t>0,5 га</w:t>
        </w:r>
      </w:smartTag>
      <w:r w:rsidRPr="00735631">
        <w:rPr>
          <w:sz w:val="28"/>
        </w:rPr>
        <w:t xml:space="preserve">, включая всю обрабатываемую территорию вокруг школы. </w:t>
      </w:r>
      <w:r w:rsidRPr="00735631">
        <w:rPr>
          <w:sz w:val="28"/>
        </w:rPr>
        <w:br/>
        <w:t>1.4.</w:t>
      </w:r>
      <w:proofErr w:type="gramEnd"/>
      <w:r w:rsidRPr="00735631">
        <w:rPr>
          <w:sz w:val="28"/>
        </w:rPr>
        <w:t xml:space="preserve"> </w:t>
      </w:r>
      <w:proofErr w:type="gramStart"/>
      <w:r w:rsidRPr="00735631">
        <w:rPr>
          <w:sz w:val="28"/>
        </w:rPr>
        <w:t>На УОУ школы организуются следующие отделы: полевых (зерновых, технических, кормовых), овощных, плодово-ягодных, цветочно-декоративных культур, древесно-кустарниковых пород, лекарственных растений и отдел начальных классов.</w:t>
      </w:r>
      <w:proofErr w:type="gramEnd"/>
      <w:r w:rsidRPr="00735631">
        <w:rPr>
          <w:sz w:val="28"/>
        </w:rPr>
        <w:t xml:space="preserve"> В состав УОУ входят также защищенный грунт (теплица, </w:t>
      </w:r>
      <w:r w:rsidRPr="00735631">
        <w:rPr>
          <w:sz w:val="28"/>
        </w:rPr>
        <w:lastRenderedPageBreak/>
        <w:t xml:space="preserve">парники), «зеленый класс, подсобное помещение, географическая площадка. </w:t>
      </w:r>
      <w:r w:rsidRPr="00735631">
        <w:rPr>
          <w:sz w:val="28"/>
        </w:rPr>
        <w:br/>
        <w:t xml:space="preserve">1.5. Выбор культур для выращивания определяется потребностями учебно-воспитательного процесса: природно-климатическими условиями, условиями школы и ее возможностями в приобретении семян и посадочного материала. </w:t>
      </w:r>
      <w:r w:rsidRPr="00735631">
        <w:rPr>
          <w:sz w:val="28"/>
        </w:rPr>
        <w:br/>
        <w:t xml:space="preserve">1.6. В подсобном помещении хранятся сёльхозинвентарь, аптечка с необходимыми для оказания первой помощи медикаментами и перевязочными материалами. В непосредственной близости от подсобного помещения устанавливается противопожарный инвентарь. </w:t>
      </w:r>
      <w:r w:rsidRPr="00735631">
        <w:rPr>
          <w:sz w:val="28"/>
        </w:rPr>
        <w:br/>
        <w:t xml:space="preserve">1.7. Вокруг участка создается естественная (из зеленых насаждений) или искусственная изгородь. Участок обеспечивается водой для полива растений. </w:t>
      </w:r>
      <w:r w:rsidRPr="00735631">
        <w:rPr>
          <w:sz w:val="28"/>
        </w:rPr>
        <w:br/>
        <w:t xml:space="preserve">1.8. Произведенная на участке продукция используется для организации питания учащихся в школьной столовой, для озеленения школы и ее территории, а также может быть реализована населению в соответствии с действующим законодательством. </w:t>
      </w:r>
    </w:p>
    <w:p w:rsidR="003761F5" w:rsidRPr="00735631" w:rsidRDefault="00293CAF" w:rsidP="003761F5">
      <w:pPr>
        <w:spacing w:after="0"/>
        <w:jc w:val="center"/>
        <w:rPr>
          <w:rFonts w:ascii="Times New Roman" w:hAnsi="Times New Roman" w:cs="Times New Roman"/>
          <w:sz w:val="28"/>
          <w:szCs w:val="24"/>
        </w:rPr>
      </w:pPr>
      <w:r w:rsidRPr="00735631">
        <w:rPr>
          <w:rFonts w:ascii="Times New Roman" w:hAnsi="Times New Roman" w:cs="Times New Roman"/>
          <w:b/>
          <w:sz w:val="28"/>
          <w:szCs w:val="24"/>
        </w:rPr>
        <w:br/>
        <w:t>2. СОДЕРЖАНИЕ И ОРГАНИЗАЦИЯ РАБОТЫ</w:t>
      </w:r>
      <w:r w:rsidRPr="00735631">
        <w:rPr>
          <w:rFonts w:ascii="Times New Roman" w:hAnsi="Times New Roman" w:cs="Times New Roman"/>
          <w:sz w:val="28"/>
          <w:szCs w:val="24"/>
        </w:rPr>
        <w:t xml:space="preserve"> </w:t>
      </w:r>
    </w:p>
    <w:p w:rsidR="00293CAF" w:rsidRPr="00735631" w:rsidRDefault="00293CAF" w:rsidP="003761F5">
      <w:pPr>
        <w:spacing w:after="0"/>
        <w:rPr>
          <w:rFonts w:ascii="Times New Roman" w:hAnsi="Times New Roman" w:cs="Times New Roman"/>
          <w:sz w:val="28"/>
          <w:szCs w:val="24"/>
        </w:rPr>
      </w:pPr>
      <w:bookmarkStart w:id="0" w:name="_GoBack"/>
      <w:bookmarkEnd w:id="0"/>
      <w:r w:rsidRPr="00735631">
        <w:rPr>
          <w:rFonts w:ascii="Times New Roman" w:hAnsi="Times New Roman" w:cs="Times New Roman"/>
          <w:sz w:val="28"/>
          <w:szCs w:val="24"/>
        </w:rPr>
        <w:t xml:space="preserve">2.1. Основные направления деятельности учащихся на УОУ: выращивание растений, наблюдение за их ростом и развитием, проведение опытов в соответствии с программами трудового обучения, биологии, экологии, природоведения, факультативных курсов и кружков. </w:t>
      </w:r>
      <w:r w:rsidRPr="00735631">
        <w:rPr>
          <w:rFonts w:ascii="Times New Roman" w:hAnsi="Times New Roman" w:cs="Times New Roman"/>
          <w:sz w:val="28"/>
          <w:szCs w:val="24"/>
        </w:rPr>
        <w:br/>
        <w:t xml:space="preserve">2.2. Работа учащихся на УОУ школы осуществляется за счет времени, отводимого на уроки трудового обучения, а также на практические работы по биологии, экологии, природоведению. Деятельность школьников в летний период организуется по составленному графику. </w:t>
      </w:r>
      <w:proofErr w:type="gramStart"/>
      <w:r w:rsidRPr="00735631">
        <w:rPr>
          <w:rFonts w:ascii="Times New Roman" w:hAnsi="Times New Roman" w:cs="Times New Roman"/>
          <w:sz w:val="28"/>
          <w:szCs w:val="24"/>
        </w:rPr>
        <w:t xml:space="preserve">Продолжительность летней трудовой практики определяется следующим образом: </w:t>
      </w:r>
      <w:r w:rsidRPr="00735631">
        <w:rPr>
          <w:rFonts w:ascii="Times New Roman" w:hAnsi="Times New Roman" w:cs="Times New Roman"/>
          <w:sz w:val="28"/>
          <w:szCs w:val="24"/>
        </w:rPr>
        <w:br/>
        <w:t xml:space="preserve">1-й класс - 5 дней по 1 часу; </w:t>
      </w:r>
      <w:r w:rsidRPr="00735631">
        <w:rPr>
          <w:rFonts w:ascii="Times New Roman" w:hAnsi="Times New Roman" w:cs="Times New Roman"/>
          <w:sz w:val="28"/>
          <w:szCs w:val="24"/>
        </w:rPr>
        <w:br/>
        <w:t xml:space="preserve">2-й класс — 5 дней по 1 часу; </w:t>
      </w:r>
      <w:r w:rsidRPr="00735631">
        <w:rPr>
          <w:rFonts w:ascii="Times New Roman" w:hAnsi="Times New Roman" w:cs="Times New Roman"/>
          <w:sz w:val="28"/>
          <w:szCs w:val="24"/>
        </w:rPr>
        <w:br/>
        <w:t xml:space="preserve">3-й класс —6 дней по 2 часа; </w:t>
      </w:r>
      <w:r w:rsidRPr="00735631">
        <w:rPr>
          <w:rFonts w:ascii="Times New Roman" w:hAnsi="Times New Roman" w:cs="Times New Roman"/>
          <w:sz w:val="28"/>
          <w:szCs w:val="24"/>
        </w:rPr>
        <w:br/>
        <w:t xml:space="preserve">4-й класс — 6 дней по 2 часа; </w:t>
      </w:r>
      <w:r w:rsidRPr="00735631">
        <w:rPr>
          <w:rFonts w:ascii="Times New Roman" w:hAnsi="Times New Roman" w:cs="Times New Roman"/>
          <w:sz w:val="28"/>
          <w:szCs w:val="24"/>
        </w:rPr>
        <w:br/>
        <w:t xml:space="preserve">5-й класс — 10 дней по 3 часа; </w:t>
      </w:r>
      <w:r w:rsidRPr="00735631">
        <w:rPr>
          <w:rFonts w:ascii="Times New Roman" w:hAnsi="Times New Roman" w:cs="Times New Roman"/>
          <w:sz w:val="28"/>
          <w:szCs w:val="24"/>
        </w:rPr>
        <w:br/>
        <w:t xml:space="preserve">6-й класс — 10 дней по 3 часа; </w:t>
      </w:r>
      <w:r w:rsidRPr="00735631">
        <w:rPr>
          <w:rFonts w:ascii="Times New Roman" w:hAnsi="Times New Roman" w:cs="Times New Roman"/>
          <w:sz w:val="28"/>
          <w:szCs w:val="24"/>
        </w:rPr>
        <w:br/>
        <w:t>7-йкласс— 10 дней по 3 часа;</w:t>
      </w:r>
      <w:proofErr w:type="gramEnd"/>
      <w:r w:rsidRPr="00735631">
        <w:rPr>
          <w:rFonts w:ascii="Times New Roman" w:hAnsi="Times New Roman" w:cs="Times New Roman"/>
          <w:sz w:val="28"/>
          <w:szCs w:val="24"/>
        </w:rPr>
        <w:t xml:space="preserve"> </w:t>
      </w:r>
      <w:r w:rsidRPr="00735631">
        <w:rPr>
          <w:rFonts w:ascii="Times New Roman" w:hAnsi="Times New Roman" w:cs="Times New Roman"/>
          <w:sz w:val="28"/>
          <w:szCs w:val="24"/>
        </w:rPr>
        <w:br/>
        <w:t xml:space="preserve">8-й класс — 16 дней по 4 часа; </w:t>
      </w:r>
      <w:r w:rsidRPr="00735631">
        <w:rPr>
          <w:rFonts w:ascii="Times New Roman" w:hAnsi="Times New Roman" w:cs="Times New Roman"/>
          <w:sz w:val="28"/>
          <w:szCs w:val="24"/>
        </w:rPr>
        <w:br/>
        <w:t xml:space="preserve">9-й класс — 16 дней по 4 часа +1 день </w:t>
      </w:r>
      <w:r w:rsidRPr="00735631">
        <w:rPr>
          <w:rFonts w:ascii="Times New Roman" w:hAnsi="Times New Roman" w:cs="Times New Roman"/>
          <w:sz w:val="28"/>
          <w:szCs w:val="24"/>
        </w:rPr>
        <w:br/>
        <w:t>2.</w:t>
      </w:r>
      <w:r w:rsidR="00735631">
        <w:rPr>
          <w:rFonts w:ascii="Times New Roman" w:hAnsi="Times New Roman" w:cs="Times New Roman"/>
          <w:sz w:val="28"/>
          <w:szCs w:val="24"/>
        </w:rPr>
        <w:t>3</w:t>
      </w:r>
      <w:r w:rsidRPr="00735631">
        <w:rPr>
          <w:rFonts w:ascii="Times New Roman" w:hAnsi="Times New Roman" w:cs="Times New Roman"/>
          <w:sz w:val="28"/>
          <w:szCs w:val="24"/>
        </w:rPr>
        <w:t xml:space="preserve">. Освобождаются от летней трудовой практики учащиеся по состоянию здоровья, согласно заключению врача. </w:t>
      </w:r>
      <w:r w:rsidRPr="00735631">
        <w:rPr>
          <w:rFonts w:ascii="Times New Roman" w:hAnsi="Times New Roman" w:cs="Times New Roman"/>
          <w:sz w:val="28"/>
          <w:szCs w:val="24"/>
        </w:rPr>
        <w:br/>
        <w:t>2.</w:t>
      </w:r>
      <w:r w:rsidR="00735631">
        <w:rPr>
          <w:rFonts w:ascii="Times New Roman" w:hAnsi="Times New Roman" w:cs="Times New Roman"/>
          <w:sz w:val="28"/>
          <w:szCs w:val="24"/>
        </w:rPr>
        <w:t>4</w:t>
      </w:r>
      <w:r w:rsidRPr="00735631">
        <w:rPr>
          <w:rFonts w:ascii="Times New Roman" w:hAnsi="Times New Roman" w:cs="Times New Roman"/>
          <w:sz w:val="28"/>
          <w:szCs w:val="24"/>
        </w:rPr>
        <w:t xml:space="preserve">. Для учащихся 7—9 классов частично взамен летней трудовой практики возможна организация на базе школы лагеря труда и отдыха, учебно-производственной бригады, научно-исследовательской экспедиции. </w:t>
      </w:r>
      <w:r w:rsidRPr="00735631">
        <w:rPr>
          <w:rFonts w:ascii="Times New Roman" w:hAnsi="Times New Roman" w:cs="Times New Roman"/>
          <w:sz w:val="28"/>
          <w:szCs w:val="24"/>
        </w:rPr>
        <w:br/>
        <w:t xml:space="preserve">2.6. Режим труда учащихся на УОУ устанавливается с учетом правил по технике </w:t>
      </w:r>
      <w:r w:rsidRPr="00735631">
        <w:rPr>
          <w:rFonts w:ascii="Times New Roman" w:hAnsi="Times New Roman" w:cs="Times New Roman"/>
          <w:sz w:val="28"/>
          <w:szCs w:val="24"/>
        </w:rPr>
        <w:lastRenderedPageBreak/>
        <w:t xml:space="preserve">безопасности (Инструктивное письмо Министерства просвещения от 14 августа </w:t>
      </w:r>
      <w:smartTag w:uri="urn:schemas-microsoft-com:office:smarttags" w:element="metricconverter">
        <w:smartTagPr>
          <w:attr w:name="ProductID" w:val="1981 г"/>
        </w:smartTagPr>
        <w:r w:rsidRPr="00735631">
          <w:rPr>
            <w:rFonts w:ascii="Times New Roman" w:hAnsi="Times New Roman" w:cs="Times New Roman"/>
            <w:sz w:val="28"/>
            <w:szCs w:val="24"/>
          </w:rPr>
          <w:t>1981 г</w:t>
        </w:r>
      </w:smartTag>
      <w:r w:rsidRPr="00735631">
        <w:rPr>
          <w:rFonts w:ascii="Times New Roman" w:hAnsi="Times New Roman" w:cs="Times New Roman"/>
          <w:sz w:val="28"/>
          <w:szCs w:val="24"/>
        </w:rPr>
        <w:t xml:space="preserve">. 243). Учащиеся допускаются до работы на участке после ознакомления с правилами по технике безопасности. </w:t>
      </w:r>
      <w:r w:rsidRPr="00735631">
        <w:rPr>
          <w:rFonts w:ascii="Times New Roman" w:hAnsi="Times New Roman" w:cs="Times New Roman"/>
          <w:sz w:val="28"/>
          <w:szCs w:val="24"/>
        </w:rPr>
        <w:br/>
        <w:t xml:space="preserve">2.7. Средства, полученные от реализации продукции с УОУ, идут на улучшение учебно-материальной базы учебно-опытного участка, закупку посадочного материала, поощрения учащихся, удешевления питания в столовой. </w:t>
      </w:r>
      <w:r w:rsidRPr="00735631">
        <w:rPr>
          <w:rFonts w:ascii="Times New Roman" w:hAnsi="Times New Roman" w:cs="Times New Roman"/>
          <w:sz w:val="28"/>
          <w:szCs w:val="24"/>
        </w:rPr>
        <w:br/>
        <w:t xml:space="preserve">2.8. Директор школы несет ответственность за состояние УОУ, осуществляет общее руководство работой на нем. </w:t>
      </w:r>
      <w:r w:rsidRPr="00735631">
        <w:rPr>
          <w:rFonts w:ascii="Times New Roman" w:hAnsi="Times New Roman" w:cs="Times New Roman"/>
          <w:sz w:val="28"/>
          <w:szCs w:val="24"/>
        </w:rPr>
        <w:br/>
        <w:t xml:space="preserve">2.10. Непосредственное руководство работой на участке осуществляет заведующий УОУ, назначаемый директором школы, как правило, из числа учителей биологии, географии, с/х труда. </w:t>
      </w:r>
      <w:r w:rsidRPr="00735631">
        <w:rPr>
          <w:rFonts w:ascii="Times New Roman" w:hAnsi="Times New Roman" w:cs="Times New Roman"/>
          <w:sz w:val="28"/>
          <w:szCs w:val="24"/>
        </w:rPr>
        <w:br/>
        <w:t xml:space="preserve">2.11. Заведующий УОУ составляет план организации работы на участке, который является составной частью плана учебно-воспитательной работы школы, а также составляет график работы учащихся и своих заместителей на период летних каникул. </w:t>
      </w:r>
      <w:r w:rsidRPr="00735631">
        <w:rPr>
          <w:rFonts w:ascii="Times New Roman" w:hAnsi="Times New Roman" w:cs="Times New Roman"/>
          <w:sz w:val="28"/>
          <w:szCs w:val="24"/>
        </w:rPr>
        <w:br/>
        <w:t xml:space="preserve">2.12. Заведующий УОУ обеспечивает соблюдение санитарно-гигиенических норм, правил охраны труда, а также правил пожарной безопасности. </w:t>
      </w:r>
      <w:r w:rsidRPr="00735631">
        <w:rPr>
          <w:rFonts w:ascii="Times New Roman" w:hAnsi="Times New Roman" w:cs="Times New Roman"/>
          <w:sz w:val="28"/>
          <w:szCs w:val="24"/>
        </w:rPr>
        <w:br/>
        <w:t xml:space="preserve">2.13. Материальные ценности, необходимые для организации работы на УОУ, находятся на ответственном хранении у заведующего УОУ. Он ведет их учет в установленном порядке. </w:t>
      </w:r>
      <w:r w:rsidRPr="00735631">
        <w:rPr>
          <w:rFonts w:ascii="Times New Roman" w:hAnsi="Times New Roman" w:cs="Times New Roman"/>
          <w:sz w:val="28"/>
          <w:szCs w:val="24"/>
        </w:rPr>
        <w:br/>
        <w:t>2.14. Зам. директора по ВР  в начале учебного года дает подробный анализ и отчет по проделанной работе за летний период. Праздник урожая — традиционное мероприятие, завершающее цикл работы на УОУ школы.</w:t>
      </w:r>
    </w:p>
    <w:sectPr w:rsidR="00293CAF" w:rsidRPr="00735631" w:rsidSect="00A701D3">
      <w:footerReference w:type="default" r:id="rId6"/>
      <w:pgSz w:w="11906" w:h="16838"/>
      <w:pgMar w:top="1134"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6B" w:rsidRDefault="00B75C6B" w:rsidP="00A701D3">
      <w:pPr>
        <w:spacing w:after="0" w:line="240" w:lineRule="auto"/>
      </w:pPr>
      <w:r>
        <w:separator/>
      </w:r>
    </w:p>
  </w:endnote>
  <w:endnote w:type="continuationSeparator" w:id="0">
    <w:p w:rsidR="00B75C6B" w:rsidRDefault="00B75C6B" w:rsidP="00A70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50952"/>
      <w:docPartObj>
        <w:docPartGallery w:val="Page Numbers (Bottom of Page)"/>
        <w:docPartUnique/>
      </w:docPartObj>
    </w:sdtPr>
    <w:sdtEndPr>
      <w:rPr>
        <w:rFonts w:ascii="Times New Roman" w:hAnsi="Times New Roman" w:cs="Times New Roman"/>
        <w:sz w:val="16"/>
        <w:szCs w:val="16"/>
      </w:rPr>
    </w:sdtEndPr>
    <w:sdtContent>
      <w:p w:rsidR="00A701D3" w:rsidRPr="00A701D3" w:rsidRDefault="00F65D9F">
        <w:pPr>
          <w:pStyle w:val="a9"/>
          <w:jc w:val="right"/>
          <w:rPr>
            <w:rFonts w:ascii="Times New Roman" w:hAnsi="Times New Roman" w:cs="Times New Roman"/>
            <w:sz w:val="16"/>
            <w:szCs w:val="16"/>
          </w:rPr>
        </w:pPr>
        <w:r w:rsidRPr="00A701D3">
          <w:rPr>
            <w:rFonts w:ascii="Times New Roman" w:hAnsi="Times New Roman" w:cs="Times New Roman"/>
            <w:sz w:val="16"/>
            <w:szCs w:val="16"/>
          </w:rPr>
          <w:fldChar w:fldCharType="begin"/>
        </w:r>
        <w:r w:rsidR="00A701D3" w:rsidRPr="00A701D3">
          <w:rPr>
            <w:rFonts w:ascii="Times New Roman" w:hAnsi="Times New Roman" w:cs="Times New Roman"/>
            <w:sz w:val="16"/>
            <w:szCs w:val="16"/>
          </w:rPr>
          <w:instrText>PAGE   \* MERGEFORMAT</w:instrText>
        </w:r>
        <w:r w:rsidRPr="00A701D3">
          <w:rPr>
            <w:rFonts w:ascii="Times New Roman" w:hAnsi="Times New Roman" w:cs="Times New Roman"/>
            <w:sz w:val="16"/>
            <w:szCs w:val="16"/>
          </w:rPr>
          <w:fldChar w:fldCharType="separate"/>
        </w:r>
        <w:r w:rsidR="00735631">
          <w:rPr>
            <w:rFonts w:ascii="Times New Roman" w:hAnsi="Times New Roman" w:cs="Times New Roman"/>
            <w:noProof/>
            <w:sz w:val="16"/>
            <w:szCs w:val="16"/>
          </w:rPr>
          <w:t>4</w:t>
        </w:r>
        <w:r w:rsidRPr="00A701D3">
          <w:rPr>
            <w:rFonts w:ascii="Times New Roman" w:hAnsi="Times New Roman" w:cs="Times New Roman"/>
            <w:sz w:val="16"/>
            <w:szCs w:val="16"/>
          </w:rPr>
          <w:fldChar w:fldCharType="end"/>
        </w:r>
      </w:p>
    </w:sdtContent>
  </w:sdt>
  <w:p w:rsidR="00A701D3" w:rsidRDefault="00A701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6B" w:rsidRDefault="00B75C6B" w:rsidP="00A701D3">
      <w:pPr>
        <w:spacing w:after="0" w:line="240" w:lineRule="auto"/>
      </w:pPr>
      <w:r>
        <w:separator/>
      </w:r>
    </w:p>
  </w:footnote>
  <w:footnote w:type="continuationSeparator" w:id="0">
    <w:p w:rsidR="00B75C6B" w:rsidRDefault="00B75C6B" w:rsidP="00A701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14C40"/>
    <w:rsid w:val="00293CAF"/>
    <w:rsid w:val="002C6EA8"/>
    <w:rsid w:val="003761F5"/>
    <w:rsid w:val="00474113"/>
    <w:rsid w:val="00735631"/>
    <w:rsid w:val="008C5FAF"/>
    <w:rsid w:val="00927293"/>
    <w:rsid w:val="00A701D3"/>
    <w:rsid w:val="00B14C40"/>
    <w:rsid w:val="00B75C6B"/>
    <w:rsid w:val="00D82737"/>
    <w:rsid w:val="00F6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293CAF"/>
    <w:pPr>
      <w:spacing w:after="0" w:line="240" w:lineRule="auto"/>
    </w:pPr>
    <w:rPr>
      <w:rFonts w:ascii="Calibri" w:eastAsia="Times New Roman" w:hAnsi="Calibri" w:cs="Times New Roman"/>
      <w:lang w:eastAsia="ru-RU"/>
    </w:rPr>
  </w:style>
  <w:style w:type="paragraph" w:styleId="a6">
    <w:name w:val="Normal (Web)"/>
    <w:basedOn w:val="a"/>
    <w:rsid w:val="00293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701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01D3"/>
  </w:style>
  <w:style w:type="paragraph" w:styleId="a9">
    <w:name w:val="footer"/>
    <w:basedOn w:val="a"/>
    <w:link w:val="aa"/>
    <w:uiPriority w:val="99"/>
    <w:unhideWhenUsed/>
    <w:rsid w:val="00A70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1D3"/>
  </w:style>
  <w:style w:type="character" w:customStyle="1" w:styleId="a5">
    <w:name w:val="Без интервала Знак"/>
    <w:link w:val="a4"/>
    <w:locked/>
    <w:rsid w:val="00735631"/>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93CAF"/>
    <w:pPr>
      <w:spacing w:after="0" w:line="240" w:lineRule="auto"/>
    </w:pPr>
    <w:rPr>
      <w:rFonts w:ascii="Calibri" w:eastAsia="Times New Roman" w:hAnsi="Calibri" w:cs="Times New Roman"/>
      <w:lang w:eastAsia="ru-RU"/>
    </w:rPr>
  </w:style>
  <w:style w:type="paragraph" w:styleId="a5">
    <w:name w:val="Normal (Web)"/>
    <w:basedOn w:val="a"/>
    <w:rsid w:val="00293C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701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1D3"/>
  </w:style>
  <w:style w:type="paragraph" w:styleId="a8">
    <w:name w:val="footer"/>
    <w:basedOn w:val="a"/>
    <w:link w:val="a9"/>
    <w:uiPriority w:val="99"/>
    <w:unhideWhenUsed/>
    <w:rsid w:val="00A701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1D3"/>
  </w:style>
</w:styles>
</file>

<file path=word/webSettings.xml><?xml version="1.0" encoding="utf-8"?>
<w:webSettings xmlns:r="http://schemas.openxmlformats.org/officeDocument/2006/relationships" xmlns:w="http://schemas.openxmlformats.org/wordprocessingml/2006/main">
  <w:divs>
    <w:div w:id="3158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Малая Скатовка</cp:lastModifiedBy>
  <cp:revision>10</cp:revision>
  <dcterms:created xsi:type="dcterms:W3CDTF">2014-04-18T08:53:00Z</dcterms:created>
  <dcterms:modified xsi:type="dcterms:W3CDTF">2014-07-20T19:12:00Z</dcterms:modified>
</cp:coreProperties>
</file>